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F32" w:rsidRDefault="00A37F32" w:rsidP="00A37F32">
      <w:pPr>
        <w:ind w:right="1"/>
        <w:contextualSpacing/>
        <w:jc w:val="center"/>
        <w:rPr>
          <w:rFonts w:eastAsia="Courier New"/>
          <w:noProof/>
          <w:lang w:bidi="ru-RU"/>
        </w:rPr>
      </w:pPr>
    </w:p>
    <w:p w:rsidR="00A37F32" w:rsidRDefault="00E50AB1" w:rsidP="00A37F32">
      <w:pPr>
        <w:ind w:right="1"/>
        <w:contextualSpacing/>
        <w:jc w:val="center"/>
        <w:rPr>
          <w:rFonts w:eastAsia="Courier New"/>
          <w:noProof/>
          <w:lang w:bidi="ru-RU"/>
        </w:rPr>
      </w:pPr>
      <w:r>
        <w:rPr>
          <w:noProof/>
        </w:rPr>
        <w:pict>
          <v:shapetype id="_x0000_t202" coordsize="21600,21600" o:spt="202" path="m,l,21600r21600,l21600,xe">
            <v:stroke joinstyle="miter"/>
            <v:path gradientshapeok="t" o:connecttype="rect"/>
          </v:shapetype>
          <v:shape id="_x0000_s1032" type="#_x0000_t202" style="position:absolute;left:0;text-align:left;margin-left:202.35pt;margin-top:-19.3pt;width:293.35pt;height:78.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82B29" w:rsidRPr="00D82B29" w:rsidRDefault="00A37F32" w:rsidP="00D82B29">
                  <w:r w:rsidRPr="000C1BB2">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840ACD">
                    <w:t>Социальная философия</w:t>
                  </w:r>
                  <w:r w:rsidRPr="007B79AE">
                    <w:t xml:space="preserve">», утв. приказом ректора ОмГА </w:t>
                  </w:r>
                  <w:r w:rsidR="001D581A" w:rsidRPr="001D581A">
                    <w:t xml:space="preserve">от </w:t>
                  </w:r>
                  <w:r w:rsidR="004C34C0">
                    <w:t>28.03.2022 №28</w:t>
                  </w:r>
                </w:p>
                <w:p w:rsidR="00A37F32" w:rsidRPr="00AE7C8D" w:rsidRDefault="00A37F32" w:rsidP="00A37F32">
                  <w:pPr>
                    <w:suppressAutoHyphens/>
                    <w:jc w:val="both"/>
                  </w:pPr>
                </w:p>
              </w:txbxContent>
            </v:textbox>
          </v:shape>
        </w:pict>
      </w:r>
    </w:p>
    <w:p w:rsidR="00A37F32" w:rsidRDefault="00A37F32" w:rsidP="00A37F32">
      <w:pPr>
        <w:ind w:right="1"/>
        <w:contextualSpacing/>
        <w:jc w:val="center"/>
        <w:rPr>
          <w:rFonts w:eastAsia="Courier New"/>
          <w:noProof/>
          <w:lang w:bidi="ru-RU"/>
        </w:rPr>
      </w:pPr>
    </w:p>
    <w:p w:rsidR="00A37F32" w:rsidRDefault="00A37F32" w:rsidP="00A37F32">
      <w:pPr>
        <w:ind w:right="1"/>
        <w:contextualSpacing/>
        <w:jc w:val="center"/>
        <w:rPr>
          <w:rFonts w:eastAsia="Courier New"/>
          <w:noProof/>
          <w:lang w:bidi="ru-RU"/>
        </w:rPr>
      </w:pPr>
    </w:p>
    <w:p w:rsidR="00A37F32" w:rsidRDefault="00A37F32" w:rsidP="00A37F32">
      <w:pPr>
        <w:ind w:right="1"/>
        <w:contextualSpacing/>
        <w:jc w:val="center"/>
        <w:rPr>
          <w:rFonts w:eastAsia="Courier New"/>
          <w:noProof/>
          <w:lang w:bidi="ru-RU"/>
        </w:rPr>
      </w:pPr>
    </w:p>
    <w:p w:rsidR="00A37F32" w:rsidRDefault="00A37F32" w:rsidP="00A37F32">
      <w:pPr>
        <w:ind w:right="1"/>
        <w:contextualSpacing/>
        <w:jc w:val="center"/>
        <w:rPr>
          <w:rFonts w:eastAsia="Courier New"/>
          <w:noProof/>
          <w:lang w:bidi="ru-RU"/>
        </w:rPr>
      </w:pPr>
    </w:p>
    <w:p w:rsidR="00A37F32" w:rsidRDefault="00A37F32" w:rsidP="00A37F32">
      <w:pPr>
        <w:ind w:right="1"/>
        <w:contextualSpacing/>
        <w:jc w:val="center"/>
        <w:rPr>
          <w:rFonts w:eastAsia="Courier New"/>
          <w:noProof/>
          <w:lang w:bidi="ru-RU"/>
        </w:rPr>
      </w:pPr>
    </w:p>
    <w:p w:rsidR="00A37F32" w:rsidRDefault="00A37F32" w:rsidP="00A37F32">
      <w:pPr>
        <w:ind w:right="1"/>
        <w:contextualSpacing/>
        <w:jc w:val="center"/>
        <w:rPr>
          <w:rFonts w:eastAsia="Courier New"/>
          <w:noProof/>
          <w:lang w:bidi="ru-RU"/>
        </w:rPr>
      </w:pPr>
    </w:p>
    <w:p w:rsidR="00A37F32" w:rsidRPr="00AE7C8D" w:rsidRDefault="00A37F32" w:rsidP="00A37F32">
      <w:pPr>
        <w:ind w:right="1"/>
        <w:contextualSpacing/>
        <w:jc w:val="center"/>
        <w:rPr>
          <w:rFonts w:eastAsia="Courier New"/>
          <w:noProof/>
          <w:lang w:bidi="ru-RU"/>
        </w:rPr>
      </w:pPr>
      <w:r w:rsidRPr="00AE7C8D">
        <w:rPr>
          <w:rFonts w:eastAsia="Courier New"/>
          <w:noProof/>
          <w:lang w:bidi="ru-RU"/>
        </w:rPr>
        <w:t>Частное учреждение образовательная организация высшего образования</w:t>
      </w:r>
    </w:p>
    <w:p w:rsidR="00A37F32" w:rsidRPr="00AE7C8D" w:rsidRDefault="00A37F32" w:rsidP="00A37F32">
      <w:pPr>
        <w:ind w:right="1"/>
        <w:contextualSpacing/>
        <w:jc w:val="center"/>
        <w:rPr>
          <w:rFonts w:eastAsia="Courier New"/>
          <w:noProof/>
          <w:lang w:bidi="ru-RU"/>
        </w:rPr>
      </w:pPr>
      <w:r w:rsidRPr="00AE7C8D">
        <w:rPr>
          <w:rFonts w:eastAsia="Courier New"/>
          <w:noProof/>
          <w:lang w:bidi="ru-RU"/>
        </w:rPr>
        <w:t>«Омская гуманитарная академия»</w:t>
      </w:r>
    </w:p>
    <w:p w:rsidR="00A37F32" w:rsidRPr="00AE7C8D" w:rsidRDefault="00A37F32" w:rsidP="00A37F32">
      <w:pPr>
        <w:ind w:right="1"/>
        <w:contextualSpacing/>
        <w:jc w:val="center"/>
        <w:rPr>
          <w:rFonts w:eastAsia="Courier New"/>
          <w:noProof/>
          <w:sz w:val="28"/>
          <w:szCs w:val="28"/>
          <w:lang w:bidi="ru-RU"/>
        </w:rPr>
      </w:pPr>
      <w:r w:rsidRPr="00AE7C8D">
        <w:rPr>
          <w:rFonts w:eastAsia="Courier New"/>
          <w:noProof/>
          <w:lang w:bidi="ru-RU"/>
        </w:rPr>
        <w:t>Кафедра «</w:t>
      </w:r>
      <w:r w:rsidR="00D82B29">
        <w:rPr>
          <w:rFonts w:eastAsia="Courier New"/>
          <w:noProof/>
          <w:lang w:bidi="ru-RU"/>
        </w:rPr>
        <w:t xml:space="preserve">Политологии, </w:t>
      </w:r>
      <w:r w:rsidR="00D82B29">
        <w:t>с</w:t>
      </w:r>
      <w:r w:rsidRPr="00AE7C8D">
        <w:t>оциально-гуманитарных дисциплин и иностранных языков</w:t>
      </w:r>
      <w:r w:rsidRPr="00AE7C8D">
        <w:rPr>
          <w:rFonts w:eastAsia="Courier New"/>
          <w:noProof/>
          <w:lang w:bidi="ru-RU"/>
        </w:rPr>
        <w:t>»</w:t>
      </w:r>
    </w:p>
    <w:p w:rsidR="00A37F32" w:rsidRPr="00AE7C8D" w:rsidRDefault="00A37F32" w:rsidP="00A37F32">
      <w:pPr>
        <w:ind w:right="1"/>
        <w:contextualSpacing/>
        <w:jc w:val="center"/>
        <w:rPr>
          <w:rFonts w:eastAsia="Courier New"/>
          <w:noProof/>
          <w:sz w:val="28"/>
          <w:szCs w:val="28"/>
          <w:lang w:bidi="ru-RU"/>
        </w:rPr>
      </w:pPr>
    </w:p>
    <w:p w:rsidR="00A37F32" w:rsidRPr="00AE7C8D" w:rsidRDefault="00E50AB1" w:rsidP="00A37F32">
      <w:pPr>
        <w:ind w:right="1"/>
        <w:contextualSpacing/>
        <w:jc w:val="center"/>
        <w:rPr>
          <w:rFonts w:eastAsia="Courier New"/>
          <w:noProof/>
          <w:sz w:val="28"/>
          <w:szCs w:val="28"/>
          <w:lang w:bidi="ru-RU"/>
        </w:rPr>
      </w:pPr>
      <w:r>
        <w:rPr>
          <w:rFonts w:eastAsia="Courier New"/>
          <w:b/>
          <w:noProof/>
          <w:sz w:val="24"/>
          <w:szCs w:val="24"/>
        </w:rPr>
        <w:pict>
          <v:shape id="_x0000_s1033" type="#_x0000_t202" style="position:absolute;left:0;text-align:left;margin-left:253.15pt;margin-top:12.1pt;width:187.1pt;height:76.2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A37F32" w:rsidRPr="00C94464" w:rsidRDefault="00A37F32" w:rsidP="00A37F32">
                  <w:pPr>
                    <w:jc w:val="center"/>
                  </w:pPr>
                  <w:r w:rsidRPr="00C94464">
                    <w:t>УТВЕРЖДАЮ:</w:t>
                  </w:r>
                </w:p>
                <w:p w:rsidR="00A37F32" w:rsidRPr="00C94464" w:rsidRDefault="00A37F32" w:rsidP="00A37F32">
                  <w:pPr>
                    <w:jc w:val="center"/>
                  </w:pPr>
                  <w:r w:rsidRPr="00C94464">
                    <w:t>Ректор, д.фил.н., профессор</w:t>
                  </w:r>
                </w:p>
                <w:p w:rsidR="00A37F32" w:rsidRDefault="00A37F32" w:rsidP="00A37F32">
                  <w:pPr>
                    <w:jc w:val="center"/>
                  </w:pPr>
                </w:p>
                <w:p w:rsidR="00A37F32" w:rsidRPr="00C94464" w:rsidRDefault="00A37F32" w:rsidP="00A37F32">
                  <w:pPr>
                    <w:jc w:val="center"/>
                  </w:pPr>
                  <w:r w:rsidRPr="00C94464">
                    <w:t>______________А.Э. Еремеев</w:t>
                  </w:r>
                </w:p>
                <w:p w:rsidR="00A37F32" w:rsidRPr="00FC1047" w:rsidRDefault="00A37F32" w:rsidP="00A37F32">
                  <w:pPr>
                    <w:jc w:val="right"/>
                  </w:pPr>
                  <w:r w:rsidRPr="00FC1047">
                    <w:t xml:space="preserve">                              </w:t>
                  </w:r>
                  <w:r w:rsidR="001D581A" w:rsidRPr="001D581A">
                    <w:t>2</w:t>
                  </w:r>
                  <w:r w:rsidR="004C34C0">
                    <w:t>8</w:t>
                  </w:r>
                  <w:r w:rsidR="001D581A" w:rsidRPr="001D581A">
                    <w:t>.0</w:t>
                  </w:r>
                  <w:r w:rsidR="001E6BE0">
                    <w:t>3</w:t>
                  </w:r>
                  <w:r w:rsidR="001D581A" w:rsidRPr="001D581A">
                    <w:t>.202</w:t>
                  </w:r>
                  <w:r w:rsidR="004C34C0">
                    <w:t>2</w:t>
                  </w:r>
                  <w:r w:rsidR="001D581A" w:rsidRPr="001D581A">
                    <w:t xml:space="preserve"> г.</w:t>
                  </w:r>
                </w:p>
                <w:p w:rsidR="00A37F32" w:rsidRPr="00C94464" w:rsidRDefault="00A37F32" w:rsidP="00A37F32">
                  <w:pPr>
                    <w:jc w:val="center"/>
                  </w:pPr>
                </w:p>
              </w:txbxContent>
            </v:textbox>
          </v:shape>
        </w:pict>
      </w:r>
    </w:p>
    <w:p w:rsidR="00A37F32" w:rsidRPr="00AE7C8D" w:rsidRDefault="00A37F32" w:rsidP="00A37F32">
      <w:pPr>
        <w:ind w:right="1"/>
        <w:contextualSpacing/>
        <w:jc w:val="center"/>
        <w:rPr>
          <w:rFonts w:eastAsia="Courier New"/>
          <w:b/>
          <w:lang w:bidi="ru-RU"/>
        </w:rPr>
      </w:pPr>
    </w:p>
    <w:p w:rsidR="00A37F32" w:rsidRPr="00AE7C8D" w:rsidRDefault="00A37F32" w:rsidP="00A37F32">
      <w:pPr>
        <w:ind w:right="1"/>
        <w:contextualSpacing/>
        <w:jc w:val="center"/>
        <w:rPr>
          <w:rFonts w:eastAsia="Courier New"/>
          <w:b/>
          <w:lang w:bidi="ru-RU"/>
        </w:rPr>
      </w:pPr>
    </w:p>
    <w:p w:rsidR="00A37F32" w:rsidRPr="00AE7C8D" w:rsidRDefault="00A37F32" w:rsidP="00A37F32">
      <w:pPr>
        <w:ind w:right="1"/>
        <w:contextualSpacing/>
        <w:jc w:val="center"/>
        <w:rPr>
          <w:rFonts w:eastAsia="Courier New"/>
          <w:b/>
          <w:lang w:bidi="ru-RU"/>
        </w:rPr>
      </w:pPr>
    </w:p>
    <w:p w:rsidR="00A37F32" w:rsidRPr="00AE7C8D" w:rsidRDefault="00A37F32" w:rsidP="00A37F32">
      <w:pPr>
        <w:ind w:right="1"/>
        <w:contextualSpacing/>
        <w:jc w:val="center"/>
        <w:rPr>
          <w:rFonts w:eastAsia="Courier New"/>
          <w:b/>
          <w:lang w:bidi="ru-RU"/>
        </w:rPr>
      </w:pPr>
    </w:p>
    <w:p w:rsidR="00A37F32" w:rsidRPr="00AE7C8D" w:rsidRDefault="00A37F32" w:rsidP="00A37F32">
      <w:pPr>
        <w:jc w:val="center"/>
        <w:rPr>
          <w:lang w:eastAsia="en-US"/>
        </w:rPr>
      </w:pPr>
    </w:p>
    <w:p w:rsidR="00A37F32" w:rsidRPr="00AE7C8D" w:rsidRDefault="00A37F32" w:rsidP="00A37F32">
      <w:pPr>
        <w:jc w:val="center"/>
        <w:rPr>
          <w:lang w:eastAsia="en-US"/>
        </w:rPr>
      </w:pPr>
    </w:p>
    <w:p w:rsidR="00A37F32" w:rsidRPr="00AE7C8D" w:rsidRDefault="00A37F32" w:rsidP="00A37F32">
      <w:pPr>
        <w:suppressAutoHyphens/>
        <w:jc w:val="center"/>
        <w:rPr>
          <w:rFonts w:eastAsia="SimSun"/>
          <w:kern w:val="2"/>
          <w:lang w:eastAsia="hi-IN" w:bidi="hi-IN"/>
        </w:rPr>
      </w:pPr>
    </w:p>
    <w:p w:rsidR="00A37F32" w:rsidRPr="00AE7C8D" w:rsidRDefault="00A37F32" w:rsidP="00A37F32">
      <w:pPr>
        <w:suppressAutoHyphens/>
        <w:jc w:val="center"/>
        <w:rPr>
          <w:rFonts w:eastAsia="SimSun"/>
          <w:kern w:val="2"/>
          <w:lang w:eastAsia="hi-IN" w:bidi="hi-IN"/>
        </w:rPr>
      </w:pPr>
      <w:r w:rsidRPr="00AE7C8D">
        <w:rPr>
          <w:rFonts w:eastAsia="SimSun"/>
          <w:kern w:val="2"/>
          <w:lang w:eastAsia="hi-IN" w:bidi="hi-IN"/>
        </w:rPr>
        <w:t xml:space="preserve">РАБОЧАЯ ПРОГРАММА </w:t>
      </w:r>
      <w:r w:rsidR="001E6BE0">
        <w:rPr>
          <w:rFonts w:eastAsia="SimSun"/>
          <w:kern w:val="2"/>
          <w:lang w:eastAsia="hi-IN" w:bidi="hi-IN"/>
        </w:rPr>
        <w:t>ПРАКТИЧЕСКОЙ ПОДГОТОВКИ</w:t>
      </w:r>
    </w:p>
    <w:p w:rsidR="00A37F32" w:rsidRPr="00AE7C8D" w:rsidRDefault="00A37F32" w:rsidP="00A37F32">
      <w:pPr>
        <w:tabs>
          <w:tab w:val="left" w:pos="708"/>
        </w:tabs>
        <w:jc w:val="center"/>
        <w:rPr>
          <w:b/>
        </w:rPr>
      </w:pPr>
    </w:p>
    <w:p w:rsidR="00A37F32" w:rsidRPr="00EF3945" w:rsidRDefault="00A37F32" w:rsidP="00A37F32">
      <w:pPr>
        <w:widowControl/>
        <w:suppressAutoHyphens/>
        <w:autoSpaceDE/>
        <w:adjustRightInd/>
        <w:jc w:val="center"/>
        <w:rPr>
          <w:b/>
          <w:bCs/>
          <w:caps/>
          <w:sz w:val="32"/>
          <w:szCs w:val="32"/>
        </w:rPr>
      </w:pPr>
      <w:r w:rsidRPr="00EF3945">
        <w:rPr>
          <w:b/>
          <w:bCs/>
          <w:caps/>
          <w:sz w:val="32"/>
          <w:szCs w:val="32"/>
        </w:rPr>
        <w:t>практика по получению профессиональных умений и опыта профессиональной деятельности</w:t>
      </w:r>
    </w:p>
    <w:p w:rsidR="00A37F32" w:rsidRPr="00EF3945" w:rsidRDefault="00A37F32" w:rsidP="00A37F32">
      <w:pPr>
        <w:widowControl/>
        <w:suppressAutoHyphens/>
        <w:autoSpaceDE/>
        <w:adjustRightInd/>
        <w:jc w:val="center"/>
        <w:rPr>
          <w:b/>
          <w:bCs/>
          <w:caps/>
          <w:sz w:val="24"/>
          <w:szCs w:val="24"/>
        </w:rPr>
      </w:pPr>
      <w:r w:rsidRPr="00EF3945">
        <w:rPr>
          <w:b/>
          <w:bCs/>
          <w:caps/>
          <w:sz w:val="24"/>
          <w:szCs w:val="24"/>
        </w:rPr>
        <w:t>(</w:t>
      </w:r>
      <w:r w:rsidRPr="00EF3945">
        <w:rPr>
          <w:b/>
          <w:sz w:val="24"/>
          <w:szCs w:val="24"/>
        </w:rPr>
        <w:t>Педагогическая практика</w:t>
      </w:r>
      <w:r w:rsidRPr="00EF3945">
        <w:rPr>
          <w:b/>
          <w:bCs/>
          <w:caps/>
          <w:sz w:val="24"/>
          <w:szCs w:val="24"/>
        </w:rPr>
        <w:t>)</w:t>
      </w:r>
    </w:p>
    <w:p w:rsidR="00A37F32" w:rsidRPr="00AE7C8D" w:rsidRDefault="00A37F32" w:rsidP="00A37F32">
      <w:pPr>
        <w:suppressAutoHyphens/>
        <w:jc w:val="center"/>
        <w:rPr>
          <w:bCs/>
        </w:rPr>
      </w:pPr>
      <w:r w:rsidRPr="00EF3945">
        <w:rPr>
          <w:bCs/>
          <w:sz w:val="24"/>
          <w:szCs w:val="24"/>
        </w:rPr>
        <w:t>Б2.В.02(П)</w:t>
      </w:r>
    </w:p>
    <w:p w:rsidR="00A37F32" w:rsidRPr="00AE7C8D" w:rsidRDefault="00A37F32" w:rsidP="00A37F32">
      <w:pPr>
        <w:suppressAutoHyphens/>
        <w:jc w:val="center"/>
        <w:rPr>
          <w:b/>
          <w:bCs/>
        </w:rPr>
      </w:pPr>
    </w:p>
    <w:p w:rsidR="00A37F32" w:rsidRPr="00AE7C8D" w:rsidRDefault="00A37F32" w:rsidP="00A37F32">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A37F32" w:rsidRPr="00AE7C8D" w:rsidRDefault="00A37F32" w:rsidP="00A37F32">
      <w:pPr>
        <w:suppressAutoHyphens/>
        <w:jc w:val="center"/>
      </w:pPr>
      <w:r w:rsidRPr="00AE7C8D">
        <w:t>программе подготовки научно-педагогических кадров в аспирантуре</w:t>
      </w:r>
    </w:p>
    <w:p w:rsidR="00A37F32" w:rsidRPr="00AE7C8D" w:rsidRDefault="00A37F32" w:rsidP="00A37F32">
      <w:pPr>
        <w:suppressAutoHyphens/>
        <w:jc w:val="center"/>
      </w:pPr>
      <w:r w:rsidRPr="00AE7C8D">
        <w:t>по направлению подготовки кадров высшей квалификации</w:t>
      </w:r>
    </w:p>
    <w:p w:rsidR="00A37F32" w:rsidRPr="00AE7C8D" w:rsidRDefault="00A37F32" w:rsidP="00A37F32">
      <w:pPr>
        <w:suppressAutoHyphens/>
        <w:jc w:val="center"/>
        <w:rPr>
          <w:b/>
        </w:rPr>
      </w:pPr>
    </w:p>
    <w:p w:rsidR="00A37F32" w:rsidRPr="00AE7C8D" w:rsidRDefault="00A37F32" w:rsidP="00A37F32">
      <w:pPr>
        <w:suppressAutoHyphens/>
        <w:jc w:val="center"/>
        <w:rPr>
          <w:rFonts w:eastAsia="Courier New"/>
          <w:lang w:bidi="ru-RU"/>
        </w:rPr>
      </w:pPr>
      <w:r w:rsidRPr="00AE7C8D">
        <w:t>Направление подготовки</w:t>
      </w:r>
      <w:r w:rsidRPr="00AE7C8D">
        <w:rPr>
          <w:b/>
        </w:rPr>
        <w:t xml:space="preserve"> 47.06.01 Философия, этика и религиоведение</w:t>
      </w:r>
    </w:p>
    <w:p w:rsidR="00A37F32" w:rsidRPr="00AE7C8D" w:rsidRDefault="00A37F32" w:rsidP="00A37F32">
      <w:pPr>
        <w:suppressAutoHyphens/>
        <w:jc w:val="center"/>
      </w:pPr>
      <w:r w:rsidRPr="00AE7C8D">
        <w:t>(уровень подготовки кадров высшей квалификации)</w:t>
      </w:r>
    </w:p>
    <w:p w:rsidR="00A37F32" w:rsidRPr="00AE7C8D" w:rsidRDefault="00A37F32" w:rsidP="00A37F32">
      <w:pPr>
        <w:suppressAutoHyphens/>
        <w:jc w:val="center"/>
        <w:rPr>
          <w:rFonts w:eastAsia="Courier New"/>
          <w:b/>
          <w:lang w:bidi="ru-RU"/>
        </w:rPr>
      </w:pPr>
    </w:p>
    <w:p w:rsidR="00A37F32" w:rsidRPr="00AE7C8D" w:rsidRDefault="00A37F32" w:rsidP="00A37F32">
      <w:pPr>
        <w:suppressAutoHyphens/>
        <w:jc w:val="center"/>
        <w:rPr>
          <w:rFonts w:eastAsia="Courier New"/>
          <w:lang w:bidi="ru-RU"/>
        </w:rPr>
      </w:pPr>
    </w:p>
    <w:p w:rsidR="00A37F32" w:rsidRPr="00AE7C8D" w:rsidRDefault="00A37F32" w:rsidP="00A37F32">
      <w:pPr>
        <w:suppressAutoHyphens/>
        <w:jc w:val="center"/>
        <w:rPr>
          <w:rFonts w:eastAsia="Courier New"/>
          <w:lang w:bidi="ru-RU"/>
        </w:rPr>
      </w:pPr>
      <w:r w:rsidRPr="00AE7C8D">
        <w:rPr>
          <w:rFonts w:eastAsia="Courier New"/>
          <w:lang w:bidi="ru-RU"/>
        </w:rPr>
        <w:t>Направленность программы «</w:t>
      </w:r>
      <w:r w:rsidRPr="005261F4">
        <w:rPr>
          <w:b/>
        </w:rPr>
        <w:t>Социальная философия</w:t>
      </w:r>
      <w:r w:rsidRPr="00AE7C8D">
        <w:rPr>
          <w:rFonts w:eastAsia="Courier New"/>
          <w:lang w:bidi="ru-RU"/>
        </w:rPr>
        <w:t>»</w:t>
      </w:r>
    </w:p>
    <w:p w:rsidR="00A37F32" w:rsidRPr="00AE7C8D" w:rsidRDefault="00A37F32" w:rsidP="00A37F32">
      <w:pPr>
        <w:suppressAutoHyphens/>
        <w:jc w:val="center"/>
        <w:rPr>
          <w:rFonts w:eastAsia="Courier New"/>
          <w:lang w:bidi="ru-RU"/>
        </w:rPr>
      </w:pPr>
    </w:p>
    <w:p w:rsidR="00A37F32" w:rsidRPr="00AE7C8D" w:rsidRDefault="00A37F32" w:rsidP="00A37F32">
      <w:pPr>
        <w:suppressAutoHyphens/>
        <w:jc w:val="center"/>
        <w:rPr>
          <w:rFonts w:eastAsia="Courier New"/>
          <w:lang w:bidi="ru-RU"/>
        </w:rPr>
      </w:pPr>
    </w:p>
    <w:p w:rsidR="00A37F32" w:rsidRPr="00AE7C8D" w:rsidRDefault="00A37F32" w:rsidP="00A37F32">
      <w:pPr>
        <w:suppressAutoHyphens/>
        <w:jc w:val="center"/>
        <w:rPr>
          <w:rFonts w:eastAsia="Courier New"/>
          <w:b/>
          <w:lang w:bidi="ru-RU"/>
        </w:rPr>
      </w:pPr>
    </w:p>
    <w:p w:rsidR="00A37F32" w:rsidRPr="00AE7C8D" w:rsidRDefault="00A37F32" w:rsidP="00A37F32">
      <w:pPr>
        <w:suppressAutoHyphens/>
        <w:jc w:val="center"/>
        <w:rPr>
          <w:rFonts w:eastAsia="Courier New"/>
          <w:b/>
          <w:lang w:bidi="ru-RU"/>
        </w:rPr>
      </w:pPr>
      <w:r w:rsidRPr="00AE7C8D">
        <w:rPr>
          <w:rFonts w:eastAsia="Courier New"/>
          <w:b/>
          <w:lang w:bidi="ru-RU"/>
        </w:rPr>
        <w:t>Виды профессиональной деятельности:</w:t>
      </w:r>
    </w:p>
    <w:p w:rsidR="00A37F32" w:rsidRDefault="00A37F32" w:rsidP="00A37F32">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научно-исследовательская деятельнос</w:t>
      </w:r>
      <w:r>
        <w:rPr>
          <w:rFonts w:ascii="Times New Roman" w:eastAsia="Courier New" w:hAnsi="Times New Roman" w:cs="Times New Roman"/>
          <w:sz w:val="22"/>
          <w:szCs w:val="22"/>
          <w:lang w:bidi="ru-RU"/>
        </w:rPr>
        <w:t>ть в области гуманитарных наук,</w:t>
      </w:r>
    </w:p>
    <w:p w:rsidR="00A37F32" w:rsidRPr="00AE7C8D" w:rsidRDefault="00A37F32" w:rsidP="00A37F32">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A37F32" w:rsidRDefault="00A37F32" w:rsidP="00A37F32">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преподавательская деятельнос</w:t>
      </w:r>
      <w:r>
        <w:rPr>
          <w:rFonts w:ascii="Times New Roman" w:eastAsia="Courier New" w:hAnsi="Times New Roman" w:cs="Times New Roman"/>
          <w:sz w:val="22"/>
          <w:szCs w:val="22"/>
          <w:lang w:bidi="ru-RU"/>
        </w:rPr>
        <w:t>ть в области гуманитарных наук,</w:t>
      </w:r>
    </w:p>
    <w:p w:rsidR="00A37F32" w:rsidRPr="00AE7C8D" w:rsidRDefault="00A37F32" w:rsidP="00A37F32">
      <w:pPr>
        <w:pStyle w:val="ConsPlusNormal"/>
        <w:jc w:val="center"/>
        <w:rPr>
          <w:rFonts w:ascii="Times New Roman" w:eastAsia="Courier New" w:hAnsi="Times New Roman" w:cs="Times New Roman"/>
          <w:sz w:val="24"/>
          <w:szCs w:val="24"/>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A37F32" w:rsidRPr="00AE7C8D" w:rsidRDefault="00A37F32" w:rsidP="00A37F32">
      <w:pPr>
        <w:pStyle w:val="ConsPlusNormal"/>
        <w:ind w:firstLine="540"/>
        <w:jc w:val="both"/>
        <w:rPr>
          <w:rFonts w:ascii="Times New Roman" w:hAnsi="Times New Roman" w:cs="Times New Roman"/>
          <w:sz w:val="24"/>
          <w:szCs w:val="24"/>
        </w:rPr>
      </w:pPr>
    </w:p>
    <w:p w:rsidR="00A37F32" w:rsidRPr="00AE7C8D" w:rsidRDefault="00A37F32" w:rsidP="00A37F32">
      <w:pPr>
        <w:pStyle w:val="ConsPlusNormal"/>
        <w:ind w:firstLine="540"/>
        <w:jc w:val="both"/>
        <w:rPr>
          <w:rFonts w:ascii="Times New Roman" w:hAnsi="Times New Roman" w:cs="Times New Roman"/>
          <w:sz w:val="24"/>
          <w:szCs w:val="24"/>
        </w:rPr>
      </w:pPr>
    </w:p>
    <w:p w:rsidR="001D581A" w:rsidRPr="001D581A" w:rsidRDefault="001D581A" w:rsidP="001D581A">
      <w:pPr>
        <w:widowControl/>
        <w:suppressAutoHyphens/>
        <w:autoSpaceDE/>
        <w:autoSpaceDN/>
        <w:adjustRightInd/>
        <w:spacing w:after="200" w:line="276" w:lineRule="auto"/>
        <w:jc w:val="center"/>
        <w:outlineLvl w:val="0"/>
        <w:rPr>
          <w:rFonts w:eastAsia="SimSun" w:cs="Calibri"/>
          <w:b/>
          <w:kern w:val="2"/>
          <w:sz w:val="24"/>
          <w:szCs w:val="24"/>
          <w:lang w:eastAsia="hi-IN" w:bidi="hi-IN"/>
        </w:rPr>
      </w:pPr>
      <w:r w:rsidRPr="001D581A">
        <w:rPr>
          <w:rFonts w:eastAsia="SimSun" w:cs="Calibri"/>
          <w:b/>
          <w:kern w:val="2"/>
          <w:sz w:val="24"/>
          <w:szCs w:val="24"/>
          <w:lang w:eastAsia="hi-IN" w:bidi="hi-IN"/>
        </w:rPr>
        <w:t>Для обучающихся:</w:t>
      </w:r>
    </w:p>
    <w:p w:rsidR="001D581A" w:rsidRPr="001D581A" w:rsidRDefault="001D581A" w:rsidP="001D581A">
      <w:pPr>
        <w:widowControl/>
        <w:suppressAutoHyphens/>
        <w:autoSpaceDE/>
        <w:autoSpaceDN/>
        <w:adjustRightInd/>
        <w:spacing w:line="276" w:lineRule="auto"/>
        <w:jc w:val="center"/>
        <w:rPr>
          <w:rFonts w:eastAsia="SimSun" w:cs="Calibri"/>
          <w:kern w:val="2"/>
          <w:sz w:val="24"/>
          <w:szCs w:val="24"/>
          <w:lang w:eastAsia="hi-IN" w:bidi="hi-IN"/>
        </w:rPr>
      </w:pPr>
      <w:r w:rsidRPr="001D581A">
        <w:rPr>
          <w:rFonts w:eastAsia="SimSun" w:cs="Calibri"/>
          <w:kern w:val="2"/>
          <w:sz w:val="24"/>
          <w:szCs w:val="24"/>
          <w:lang w:eastAsia="hi-IN" w:bidi="hi-IN"/>
        </w:rPr>
        <w:t>очной формы обучения 202</w:t>
      </w:r>
      <w:r w:rsidR="00320088">
        <w:rPr>
          <w:rFonts w:eastAsia="SimSun" w:cs="Calibri"/>
          <w:kern w:val="2"/>
          <w:sz w:val="24"/>
          <w:szCs w:val="24"/>
          <w:lang w:eastAsia="hi-IN" w:bidi="hi-IN"/>
        </w:rPr>
        <w:t>0</w:t>
      </w:r>
      <w:r w:rsidRPr="001D581A">
        <w:rPr>
          <w:rFonts w:eastAsia="SimSun" w:cs="Calibri"/>
          <w:kern w:val="2"/>
          <w:sz w:val="24"/>
          <w:szCs w:val="24"/>
          <w:lang w:eastAsia="hi-IN" w:bidi="hi-IN"/>
        </w:rPr>
        <w:t xml:space="preserve"> года набора соответственно</w:t>
      </w:r>
    </w:p>
    <w:p w:rsidR="001D581A" w:rsidRPr="001D581A" w:rsidRDefault="001D581A" w:rsidP="001D581A">
      <w:pPr>
        <w:widowControl/>
        <w:suppressAutoHyphens/>
        <w:autoSpaceDE/>
        <w:autoSpaceDN/>
        <w:adjustRightInd/>
        <w:spacing w:line="276" w:lineRule="auto"/>
        <w:jc w:val="center"/>
        <w:rPr>
          <w:rFonts w:eastAsia="SimSun" w:cs="Calibri"/>
          <w:kern w:val="2"/>
          <w:sz w:val="24"/>
          <w:szCs w:val="24"/>
          <w:lang w:eastAsia="hi-IN" w:bidi="hi-IN"/>
        </w:rPr>
      </w:pPr>
      <w:r w:rsidRPr="001D581A">
        <w:rPr>
          <w:rFonts w:eastAsia="SimSun" w:cs="Calibri"/>
          <w:kern w:val="2"/>
          <w:sz w:val="24"/>
          <w:szCs w:val="24"/>
          <w:lang w:eastAsia="hi-IN" w:bidi="hi-IN"/>
        </w:rPr>
        <w:t>заочной формы обучения 202</w:t>
      </w:r>
      <w:r w:rsidR="00320088">
        <w:rPr>
          <w:rFonts w:eastAsia="SimSun" w:cs="Calibri"/>
          <w:kern w:val="2"/>
          <w:sz w:val="24"/>
          <w:szCs w:val="24"/>
          <w:lang w:eastAsia="hi-IN" w:bidi="hi-IN"/>
        </w:rPr>
        <w:t>0</w:t>
      </w:r>
      <w:r w:rsidRPr="001D581A">
        <w:rPr>
          <w:rFonts w:eastAsia="SimSun" w:cs="Calibri"/>
          <w:kern w:val="2"/>
          <w:sz w:val="24"/>
          <w:szCs w:val="24"/>
          <w:lang w:eastAsia="hi-IN" w:bidi="hi-IN"/>
        </w:rPr>
        <w:t xml:space="preserve"> года набора соответственно</w:t>
      </w:r>
    </w:p>
    <w:p w:rsidR="001D581A" w:rsidRPr="001D581A" w:rsidRDefault="001D581A" w:rsidP="001D581A">
      <w:pPr>
        <w:widowControl/>
        <w:suppressAutoHyphens/>
        <w:autoSpaceDE/>
        <w:autoSpaceDN/>
        <w:adjustRightInd/>
        <w:spacing w:line="276" w:lineRule="auto"/>
        <w:jc w:val="center"/>
        <w:rPr>
          <w:rFonts w:eastAsia="SimSun" w:cs="Calibri"/>
          <w:kern w:val="2"/>
          <w:sz w:val="24"/>
          <w:szCs w:val="24"/>
          <w:lang w:eastAsia="hi-IN" w:bidi="hi-IN"/>
        </w:rPr>
      </w:pPr>
    </w:p>
    <w:p w:rsidR="001D581A" w:rsidRPr="004C34C0" w:rsidRDefault="001D581A" w:rsidP="001D581A">
      <w:pPr>
        <w:widowControl/>
        <w:suppressAutoHyphens/>
        <w:autoSpaceDE/>
        <w:autoSpaceDN/>
        <w:adjustRightInd/>
        <w:spacing w:after="200" w:line="276" w:lineRule="auto"/>
        <w:jc w:val="center"/>
        <w:rPr>
          <w:rFonts w:eastAsia="SimSun" w:cs="Calibri"/>
          <w:kern w:val="2"/>
          <w:sz w:val="24"/>
          <w:szCs w:val="24"/>
          <w:lang w:eastAsia="hi-IN" w:bidi="hi-IN"/>
        </w:rPr>
      </w:pPr>
      <w:r w:rsidRPr="001D581A">
        <w:rPr>
          <w:rFonts w:eastAsia="SimSun" w:cs="Calibri"/>
          <w:kern w:val="2"/>
          <w:sz w:val="24"/>
          <w:szCs w:val="24"/>
          <w:lang w:eastAsia="hi-IN" w:bidi="hi-IN"/>
        </w:rPr>
        <w:t>на 202</w:t>
      </w:r>
      <w:r w:rsidR="004C34C0">
        <w:rPr>
          <w:rFonts w:eastAsia="SimSun" w:cs="Calibri"/>
          <w:kern w:val="2"/>
          <w:sz w:val="24"/>
          <w:szCs w:val="24"/>
          <w:lang w:eastAsia="hi-IN" w:bidi="hi-IN"/>
        </w:rPr>
        <w:t>2</w:t>
      </w:r>
      <w:r w:rsidRPr="001D581A">
        <w:rPr>
          <w:rFonts w:eastAsia="SimSun" w:cs="Calibri"/>
          <w:kern w:val="2"/>
          <w:sz w:val="24"/>
          <w:szCs w:val="24"/>
          <w:lang w:eastAsia="hi-IN" w:bidi="hi-IN"/>
        </w:rPr>
        <w:t>/202</w:t>
      </w:r>
      <w:r w:rsidR="004C34C0">
        <w:rPr>
          <w:rFonts w:eastAsia="SimSun" w:cs="Calibri"/>
          <w:kern w:val="2"/>
          <w:sz w:val="24"/>
          <w:szCs w:val="24"/>
          <w:lang w:eastAsia="hi-IN" w:bidi="hi-IN"/>
        </w:rPr>
        <w:t>3</w:t>
      </w:r>
      <w:r w:rsidRPr="001D581A">
        <w:rPr>
          <w:rFonts w:eastAsia="SimSun" w:cs="Calibri"/>
          <w:kern w:val="2"/>
          <w:sz w:val="24"/>
          <w:szCs w:val="24"/>
          <w:lang w:eastAsia="hi-IN" w:bidi="hi-IN"/>
        </w:rPr>
        <w:t xml:space="preserve"> учебный год</w:t>
      </w:r>
    </w:p>
    <w:p w:rsidR="001D581A" w:rsidRPr="001D581A" w:rsidRDefault="001D581A" w:rsidP="001D581A">
      <w:pPr>
        <w:widowControl/>
        <w:suppressAutoHyphens/>
        <w:autoSpaceDE/>
        <w:autoSpaceDN/>
        <w:adjustRightInd/>
        <w:spacing w:after="200" w:line="276" w:lineRule="auto"/>
        <w:contextualSpacing/>
        <w:rPr>
          <w:rFonts w:eastAsia="SimSun" w:cs="Calibri"/>
          <w:kern w:val="2"/>
          <w:sz w:val="24"/>
          <w:szCs w:val="24"/>
          <w:lang w:eastAsia="hi-IN" w:bidi="hi-IN"/>
        </w:rPr>
      </w:pPr>
    </w:p>
    <w:p w:rsidR="001D581A" w:rsidRPr="004C34C0" w:rsidRDefault="001D581A" w:rsidP="001D581A">
      <w:pPr>
        <w:widowControl/>
        <w:suppressAutoHyphens/>
        <w:autoSpaceDE/>
        <w:autoSpaceDN/>
        <w:adjustRightInd/>
        <w:spacing w:after="200" w:line="276" w:lineRule="auto"/>
        <w:contextualSpacing/>
        <w:jc w:val="center"/>
        <w:outlineLvl w:val="0"/>
        <w:rPr>
          <w:rFonts w:cs="Calibri"/>
          <w:sz w:val="24"/>
          <w:szCs w:val="24"/>
        </w:rPr>
      </w:pPr>
      <w:r w:rsidRPr="001D581A">
        <w:rPr>
          <w:rFonts w:cs="Calibri"/>
          <w:sz w:val="24"/>
          <w:szCs w:val="24"/>
        </w:rPr>
        <w:t>Омск, 202</w:t>
      </w:r>
      <w:r w:rsidR="004C34C0">
        <w:rPr>
          <w:rFonts w:cs="Calibri"/>
          <w:sz w:val="24"/>
          <w:szCs w:val="24"/>
        </w:rPr>
        <w:t>2</w:t>
      </w:r>
    </w:p>
    <w:p w:rsidR="004C34C0" w:rsidRPr="000F7ADF" w:rsidRDefault="00A37F32" w:rsidP="004C34C0">
      <w:pPr>
        <w:jc w:val="both"/>
        <w:rPr>
          <w:spacing w:val="-3"/>
          <w:sz w:val="22"/>
          <w:lang w:eastAsia="en-US"/>
        </w:rPr>
      </w:pPr>
      <w:r>
        <w:br w:type="page"/>
      </w:r>
      <w:r w:rsidR="004C34C0" w:rsidRPr="000F7ADF">
        <w:rPr>
          <w:spacing w:val="-3"/>
          <w:sz w:val="22"/>
          <w:lang w:eastAsia="en-US"/>
        </w:rPr>
        <w:lastRenderedPageBreak/>
        <w:t>Составитель:</w:t>
      </w:r>
    </w:p>
    <w:p w:rsidR="004C34C0" w:rsidRPr="000F7ADF" w:rsidRDefault="004C34C0" w:rsidP="004C34C0">
      <w:pPr>
        <w:jc w:val="both"/>
        <w:rPr>
          <w:spacing w:val="-3"/>
          <w:sz w:val="22"/>
          <w:lang w:eastAsia="en-US"/>
        </w:rPr>
      </w:pPr>
    </w:p>
    <w:p w:rsidR="004C34C0" w:rsidRPr="000F7ADF" w:rsidRDefault="004C34C0" w:rsidP="004C34C0">
      <w:pPr>
        <w:jc w:val="both"/>
        <w:rPr>
          <w:spacing w:val="-3"/>
          <w:sz w:val="22"/>
          <w:lang w:eastAsia="en-US"/>
        </w:rPr>
      </w:pPr>
      <w:r w:rsidRPr="000F7ADF">
        <w:rPr>
          <w:spacing w:val="-3"/>
          <w:sz w:val="22"/>
          <w:lang w:eastAsia="en-US"/>
        </w:rPr>
        <w:t>д</w:t>
      </w:r>
      <w:r>
        <w:rPr>
          <w:spacing w:val="-3"/>
          <w:sz w:val="22"/>
          <w:lang w:eastAsia="en-US"/>
        </w:rPr>
        <w:t>.философ</w:t>
      </w:r>
      <w:r w:rsidRPr="000F7ADF">
        <w:rPr>
          <w:spacing w:val="-3"/>
          <w:sz w:val="22"/>
          <w:lang w:eastAsia="en-US"/>
        </w:rPr>
        <w:t xml:space="preserve">.н., профессор_________________ / </w:t>
      </w:r>
      <w:r>
        <w:rPr>
          <w:spacing w:val="-3"/>
          <w:sz w:val="22"/>
          <w:lang w:eastAsia="en-US"/>
        </w:rPr>
        <w:t>В.Г.Пузиков</w:t>
      </w:r>
      <w:r w:rsidRPr="000F7ADF">
        <w:rPr>
          <w:spacing w:val="-3"/>
          <w:sz w:val="22"/>
          <w:lang w:eastAsia="en-US"/>
        </w:rPr>
        <w:t xml:space="preserve"> /</w:t>
      </w:r>
    </w:p>
    <w:p w:rsidR="004C34C0" w:rsidRPr="000F7ADF" w:rsidRDefault="004C34C0" w:rsidP="004C34C0">
      <w:pPr>
        <w:jc w:val="both"/>
        <w:rPr>
          <w:spacing w:val="-3"/>
          <w:sz w:val="22"/>
          <w:lang w:eastAsia="en-US"/>
        </w:rPr>
      </w:pPr>
    </w:p>
    <w:p w:rsidR="004C34C0" w:rsidRPr="000F7ADF" w:rsidRDefault="004C34C0" w:rsidP="004C34C0">
      <w:pPr>
        <w:jc w:val="both"/>
        <w:rPr>
          <w:spacing w:val="-3"/>
          <w:sz w:val="22"/>
          <w:lang w:eastAsia="en-US"/>
        </w:rPr>
      </w:pPr>
    </w:p>
    <w:p w:rsidR="004C34C0" w:rsidRPr="000F7ADF" w:rsidRDefault="004C34C0" w:rsidP="004C34C0">
      <w:pPr>
        <w:jc w:val="both"/>
        <w:rPr>
          <w:spacing w:val="-3"/>
          <w:sz w:val="22"/>
          <w:lang w:eastAsia="en-US"/>
        </w:rPr>
      </w:pPr>
      <w:r w:rsidRPr="000F7ADF">
        <w:rPr>
          <w:spacing w:val="-3"/>
          <w:sz w:val="22"/>
          <w:lang w:eastAsia="en-US"/>
        </w:rPr>
        <w:t xml:space="preserve">Рабочая программа дисциплины одобрена на заседании кафедры </w:t>
      </w:r>
      <w:r>
        <w:rPr>
          <w:spacing w:val="-3"/>
          <w:sz w:val="22"/>
          <w:lang w:eastAsia="en-US"/>
        </w:rPr>
        <w:t xml:space="preserve">политологии, </w:t>
      </w:r>
      <w:r w:rsidRPr="000F7ADF">
        <w:rPr>
          <w:spacing w:val="-3"/>
          <w:sz w:val="22"/>
          <w:lang w:eastAsia="en-US"/>
        </w:rPr>
        <w:t>социально-гуманитарных дисциплин и иностранных языков</w:t>
      </w:r>
    </w:p>
    <w:p w:rsidR="004C34C0" w:rsidRPr="000F7ADF" w:rsidRDefault="004C34C0" w:rsidP="004C34C0">
      <w:pPr>
        <w:jc w:val="both"/>
        <w:rPr>
          <w:spacing w:val="-3"/>
          <w:sz w:val="22"/>
          <w:lang w:eastAsia="en-US"/>
        </w:rPr>
      </w:pPr>
    </w:p>
    <w:p w:rsidR="004C34C0" w:rsidRPr="000F7ADF" w:rsidRDefault="004C34C0" w:rsidP="004C34C0">
      <w:pPr>
        <w:jc w:val="both"/>
        <w:rPr>
          <w:spacing w:val="-3"/>
          <w:sz w:val="22"/>
          <w:lang w:eastAsia="en-US"/>
        </w:rPr>
      </w:pPr>
      <w:bookmarkStart w:id="0" w:name="_Hlk108186780"/>
      <w:bookmarkStart w:id="1" w:name="_Hlk105067184"/>
      <w:r w:rsidRPr="000F7ADF">
        <w:rPr>
          <w:spacing w:val="-3"/>
          <w:sz w:val="22"/>
          <w:lang w:eastAsia="en-US"/>
        </w:rPr>
        <w:t>Протокол от 25 марта 2022 г. № 8</w:t>
      </w:r>
      <w:bookmarkEnd w:id="0"/>
      <w:bookmarkEnd w:id="1"/>
    </w:p>
    <w:p w:rsidR="004C34C0" w:rsidRPr="000F7ADF" w:rsidRDefault="004C34C0" w:rsidP="004C34C0">
      <w:pPr>
        <w:jc w:val="both"/>
        <w:rPr>
          <w:spacing w:val="-3"/>
          <w:sz w:val="22"/>
          <w:lang w:eastAsia="en-US"/>
        </w:rPr>
      </w:pPr>
    </w:p>
    <w:p w:rsidR="004C34C0" w:rsidRPr="000F7ADF" w:rsidRDefault="004C34C0" w:rsidP="004C34C0">
      <w:pPr>
        <w:jc w:val="both"/>
        <w:rPr>
          <w:spacing w:val="-3"/>
          <w:sz w:val="22"/>
          <w:lang w:eastAsia="en-US"/>
        </w:rPr>
      </w:pPr>
      <w:r>
        <w:rPr>
          <w:spacing w:val="-3"/>
          <w:sz w:val="22"/>
          <w:lang w:eastAsia="en-US"/>
        </w:rPr>
        <w:t>Зав. кафедрой  д.ист</w:t>
      </w:r>
      <w:r w:rsidRPr="000F7ADF">
        <w:rPr>
          <w:spacing w:val="-3"/>
          <w:sz w:val="22"/>
          <w:lang w:eastAsia="en-US"/>
        </w:rPr>
        <w:t xml:space="preserve">.н., профессор_________________ / </w:t>
      </w:r>
      <w:r>
        <w:rPr>
          <w:spacing w:val="-3"/>
          <w:sz w:val="22"/>
          <w:lang w:eastAsia="en-US"/>
        </w:rPr>
        <w:t>Н.В.Греков</w:t>
      </w:r>
    </w:p>
    <w:p w:rsidR="00A37F32" w:rsidRDefault="004C34C0" w:rsidP="004C34C0">
      <w:pPr>
        <w:rPr>
          <w:rFonts w:eastAsia="SimSun"/>
          <w:b/>
          <w:kern w:val="2"/>
          <w:lang w:eastAsia="hi-IN" w:bidi="hi-IN"/>
        </w:rPr>
      </w:pPr>
      <w:r>
        <w:rPr>
          <w:rFonts w:eastAsia="Courier New"/>
          <w:noProof/>
          <w:lang w:bidi="ru-RU"/>
        </w:rPr>
        <w:br w:type="page"/>
      </w:r>
    </w:p>
    <w:p w:rsidR="00A37F32" w:rsidRPr="000B4ADC" w:rsidRDefault="00A37F32" w:rsidP="00A37F32">
      <w:pPr>
        <w:spacing w:after="200" w:line="276" w:lineRule="auto"/>
        <w:jc w:val="center"/>
        <w:rPr>
          <w:rFonts w:eastAsia="SimSun"/>
          <w:b/>
          <w:kern w:val="2"/>
          <w:lang w:eastAsia="hi-IN" w:bidi="hi-IN"/>
        </w:rPr>
      </w:pPr>
      <w:r w:rsidRPr="000B4ADC">
        <w:rPr>
          <w:rFonts w:eastAsia="SimSun"/>
          <w:b/>
          <w:kern w:val="2"/>
          <w:lang w:eastAsia="hi-IN" w:bidi="hi-IN"/>
        </w:rPr>
        <w:t>СОДЕРЖАНИЕ</w:t>
      </w:r>
    </w:p>
    <w:p w:rsidR="00A37F32" w:rsidRPr="000B4ADC" w:rsidRDefault="00A37F32" w:rsidP="00A37F32">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A37F32" w:rsidRPr="000B4ADC" w:rsidTr="00BC17E2">
        <w:tc>
          <w:tcPr>
            <w:tcW w:w="562" w:type="dxa"/>
            <w:hideMark/>
          </w:tcPr>
          <w:p w:rsidR="00A37F32" w:rsidRPr="000B4ADC" w:rsidRDefault="00A37F32" w:rsidP="00BC17E2">
            <w:pPr>
              <w:jc w:val="center"/>
            </w:pPr>
            <w:r w:rsidRPr="000B4ADC">
              <w:t>1</w:t>
            </w:r>
          </w:p>
        </w:tc>
        <w:tc>
          <w:tcPr>
            <w:tcW w:w="8080" w:type="dxa"/>
            <w:hideMark/>
          </w:tcPr>
          <w:p w:rsidR="00A37F32" w:rsidRPr="000B4ADC" w:rsidRDefault="00A37F32" w:rsidP="00BC17E2">
            <w:pPr>
              <w:jc w:val="both"/>
            </w:pPr>
            <w:r w:rsidRPr="000B4ADC">
              <w:t>Наименование дисциплины</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rsidRPr="000B4ADC">
              <w:t>2</w:t>
            </w:r>
          </w:p>
        </w:tc>
        <w:tc>
          <w:tcPr>
            <w:tcW w:w="8080" w:type="dxa"/>
            <w:hideMark/>
          </w:tcPr>
          <w:p w:rsidR="00A37F32" w:rsidRPr="000B4ADC" w:rsidRDefault="00A37F32" w:rsidP="00BC17E2">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rsidRPr="000B4ADC">
              <w:t>3</w:t>
            </w:r>
          </w:p>
        </w:tc>
        <w:tc>
          <w:tcPr>
            <w:tcW w:w="8080" w:type="dxa"/>
            <w:hideMark/>
          </w:tcPr>
          <w:p w:rsidR="00A37F32" w:rsidRPr="000B4ADC" w:rsidRDefault="00A37F32" w:rsidP="00BC17E2">
            <w:pPr>
              <w:jc w:val="both"/>
            </w:pPr>
            <w:r w:rsidRPr="000B4ADC">
              <w:t>Указание места дисциплины в структуре образовательной программы</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rsidRPr="000B4ADC">
              <w:t>4</w:t>
            </w:r>
          </w:p>
        </w:tc>
        <w:tc>
          <w:tcPr>
            <w:tcW w:w="8080" w:type="dxa"/>
            <w:hideMark/>
          </w:tcPr>
          <w:p w:rsidR="00A37F32" w:rsidRPr="000B4ADC" w:rsidRDefault="00A37F32" w:rsidP="00BC17E2">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rsidRPr="000B4ADC">
              <w:t>5</w:t>
            </w:r>
          </w:p>
        </w:tc>
        <w:tc>
          <w:tcPr>
            <w:tcW w:w="8080" w:type="dxa"/>
            <w:hideMark/>
          </w:tcPr>
          <w:p w:rsidR="00A37F32" w:rsidRPr="000B4ADC" w:rsidRDefault="00A37F32" w:rsidP="00BC17E2">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rsidRPr="000B4ADC">
              <w:t>6</w:t>
            </w:r>
          </w:p>
        </w:tc>
        <w:tc>
          <w:tcPr>
            <w:tcW w:w="8080" w:type="dxa"/>
            <w:hideMark/>
          </w:tcPr>
          <w:p w:rsidR="00A37F32" w:rsidRPr="000B4ADC" w:rsidRDefault="00A37F32" w:rsidP="00BC17E2">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t>7</w:t>
            </w:r>
          </w:p>
        </w:tc>
        <w:tc>
          <w:tcPr>
            <w:tcW w:w="8080" w:type="dxa"/>
            <w:hideMark/>
          </w:tcPr>
          <w:p w:rsidR="00A37F32" w:rsidRPr="000B4ADC" w:rsidRDefault="00A37F32" w:rsidP="00BC17E2">
            <w:pPr>
              <w:jc w:val="both"/>
            </w:pPr>
            <w:r w:rsidRPr="000B4ADC">
              <w:t>Перечень основной и дополнительной учебной литературы, необходимой для освоения дисциплины</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t>8</w:t>
            </w:r>
          </w:p>
        </w:tc>
        <w:tc>
          <w:tcPr>
            <w:tcW w:w="8080" w:type="dxa"/>
            <w:hideMark/>
          </w:tcPr>
          <w:p w:rsidR="00A37F32" w:rsidRPr="000B4ADC" w:rsidRDefault="00A37F32" w:rsidP="00BC17E2">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t>9</w:t>
            </w:r>
          </w:p>
        </w:tc>
        <w:tc>
          <w:tcPr>
            <w:tcW w:w="8080" w:type="dxa"/>
            <w:hideMark/>
          </w:tcPr>
          <w:p w:rsidR="00A37F32" w:rsidRPr="000B4ADC" w:rsidRDefault="00A37F32" w:rsidP="00BC17E2">
            <w:pPr>
              <w:jc w:val="both"/>
            </w:pPr>
            <w:r w:rsidRPr="000B4ADC">
              <w:t>Методические указания для обучающихся по освоению дисциплины</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c>
          <w:tcPr>
            <w:tcW w:w="562" w:type="dxa"/>
            <w:hideMark/>
          </w:tcPr>
          <w:p w:rsidR="00A37F32" w:rsidRPr="000B4ADC" w:rsidRDefault="00A37F32" w:rsidP="00BC17E2">
            <w:pPr>
              <w:jc w:val="center"/>
            </w:pPr>
            <w:r w:rsidRPr="000B4ADC">
              <w:t>1</w:t>
            </w:r>
            <w:r>
              <w:t>0</w:t>
            </w:r>
          </w:p>
        </w:tc>
        <w:tc>
          <w:tcPr>
            <w:tcW w:w="8080" w:type="dxa"/>
            <w:hideMark/>
          </w:tcPr>
          <w:p w:rsidR="00A37F32" w:rsidRPr="000B4ADC" w:rsidRDefault="00A37F32" w:rsidP="00BC17E2">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r w:rsidR="00A37F32" w:rsidRPr="000B4ADC" w:rsidTr="00BC17E2">
        <w:trPr>
          <w:trHeight w:val="645"/>
        </w:trPr>
        <w:tc>
          <w:tcPr>
            <w:tcW w:w="562" w:type="dxa"/>
            <w:hideMark/>
          </w:tcPr>
          <w:p w:rsidR="00A37F32" w:rsidRPr="000B4ADC" w:rsidRDefault="00A37F32" w:rsidP="00BC17E2">
            <w:pPr>
              <w:jc w:val="center"/>
            </w:pPr>
            <w:r w:rsidRPr="000B4ADC">
              <w:t>1</w:t>
            </w:r>
            <w:r>
              <w:t>1</w:t>
            </w:r>
          </w:p>
        </w:tc>
        <w:tc>
          <w:tcPr>
            <w:tcW w:w="8080" w:type="dxa"/>
            <w:hideMark/>
          </w:tcPr>
          <w:p w:rsidR="00A37F32" w:rsidRPr="000B4ADC" w:rsidRDefault="00A37F32" w:rsidP="00BC17E2">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A37F32" w:rsidRPr="000B4ADC" w:rsidRDefault="00A37F32" w:rsidP="00BC17E2">
            <w:pPr>
              <w:jc w:val="center"/>
            </w:pPr>
          </w:p>
        </w:tc>
        <w:tc>
          <w:tcPr>
            <w:tcW w:w="703" w:type="dxa"/>
          </w:tcPr>
          <w:p w:rsidR="00A37F32" w:rsidRPr="000B4ADC" w:rsidRDefault="00A37F32" w:rsidP="00BC17E2">
            <w:pPr>
              <w:jc w:val="center"/>
            </w:pPr>
          </w:p>
        </w:tc>
      </w:tr>
    </w:tbl>
    <w:p w:rsidR="002933E5" w:rsidRPr="00EF3945" w:rsidRDefault="000911D1" w:rsidP="00A37F32">
      <w:pPr>
        <w:widowControl/>
        <w:autoSpaceDE/>
        <w:autoSpaceDN/>
        <w:adjustRightInd/>
        <w:spacing w:after="200" w:line="276" w:lineRule="auto"/>
        <w:jc w:val="center"/>
        <w:rPr>
          <w:spacing w:val="-3"/>
          <w:sz w:val="24"/>
          <w:szCs w:val="24"/>
          <w:lang w:eastAsia="en-US"/>
        </w:rPr>
      </w:pPr>
      <w:r w:rsidRPr="00EF3945">
        <w:rPr>
          <w:spacing w:val="-3"/>
          <w:sz w:val="24"/>
          <w:szCs w:val="24"/>
          <w:lang w:eastAsia="en-US"/>
        </w:rPr>
        <w:br w:type="page"/>
      </w:r>
      <w:r w:rsidR="006F0A15" w:rsidRPr="00EF3945">
        <w:rPr>
          <w:b/>
          <w:i/>
          <w:spacing w:val="-3"/>
          <w:sz w:val="24"/>
          <w:szCs w:val="24"/>
          <w:lang w:eastAsia="en-US"/>
        </w:rPr>
        <w:lastRenderedPageBreak/>
        <w:t>П</w:t>
      </w:r>
      <w:r w:rsidR="002933E5" w:rsidRPr="00EF3945">
        <w:rPr>
          <w:b/>
          <w:i/>
          <w:spacing w:val="-3"/>
          <w:sz w:val="24"/>
          <w:szCs w:val="24"/>
          <w:lang w:eastAsia="en-US"/>
        </w:rPr>
        <w:t xml:space="preserve">рограмма </w:t>
      </w:r>
      <w:r w:rsidR="006F0A15" w:rsidRPr="00EF3945">
        <w:rPr>
          <w:b/>
          <w:i/>
          <w:spacing w:val="-3"/>
          <w:sz w:val="24"/>
          <w:szCs w:val="24"/>
          <w:lang w:eastAsia="en-US"/>
        </w:rPr>
        <w:t>практики</w:t>
      </w:r>
      <w:r w:rsidR="002933E5" w:rsidRPr="00EF3945">
        <w:rPr>
          <w:b/>
          <w:i/>
          <w:spacing w:val="-3"/>
          <w:sz w:val="24"/>
          <w:szCs w:val="24"/>
          <w:lang w:eastAsia="en-US"/>
        </w:rPr>
        <w:t xml:space="preserve"> составлена </w:t>
      </w:r>
      <w:r w:rsidR="002933E5" w:rsidRPr="00EF3945">
        <w:rPr>
          <w:b/>
          <w:i/>
          <w:sz w:val="24"/>
          <w:szCs w:val="24"/>
          <w:lang w:eastAsia="en-US"/>
        </w:rPr>
        <w:t>в соответствии с:</w:t>
      </w:r>
    </w:p>
    <w:p w:rsidR="002933E5" w:rsidRPr="00EF3945" w:rsidRDefault="002933E5" w:rsidP="005802E1">
      <w:pPr>
        <w:widowControl/>
        <w:autoSpaceDE/>
        <w:autoSpaceDN/>
        <w:adjustRightInd/>
        <w:ind w:firstLine="709"/>
        <w:jc w:val="both"/>
        <w:rPr>
          <w:sz w:val="24"/>
          <w:szCs w:val="24"/>
          <w:lang w:eastAsia="en-US"/>
        </w:rPr>
      </w:pPr>
      <w:r w:rsidRPr="00EF3945">
        <w:rPr>
          <w:sz w:val="24"/>
          <w:szCs w:val="24"/>
          <w:lang w:eastAsia="en-US"/>
        </w:rPr>
        <w:t xml:space="preserve">- Федеральным законом Российской Федерации от 29.12.2012 № 273-ФЗ </w:t>
      </w:r>
      <w:r w:rsidR="005C4507">
        <w:rPr>
          <w:sz w:val="24"/>
          <w:szCs w:val="24"/>
          <w:lang w:eastAsia="en-US"/>
        </w:rPr>
        <w:t>«</w:t>
      </w:r>
      <w:r w:rsidRPr="00EF3945">
        <w:rPr>
          <w:sz w:val="24"/>
          <w:szCs w:val="24"/>
          <w:lang w:eastAsia="en-US"/>
        </w:rPr>
        <w:t>Об образовании в Российской Федерации</w:t>
      </w:r>
      <w:r w:rsidR="005C4507">
        <w:rPr>
          <w:sz w:val="24"/>
          <w:szCs w:val="24"/>
          <w:lang w:eastAsia="en-US"/>
        </w:rPr>
        <w:t>»</w:t>
      </w:r>
      <w:r w:rsidRPr="00EF3945">
        <w:rPr>
          <w:sz w:val="24"/>
          <w:szCs w:val="24"/>
          <w:lang w:eastAsia="en-US"/>
        </w:rPr>
        <w:t>;</w:t>
      </w:r>
    </w:p>
    <w:p w:rsidR="002D1F48" w:rsidRPr="00EF3945" w:rsidRDefault="002D1F48" w:rsidP="005802E1">
      <w:pPr>
        <w:ind w:firstLine="709"/>
        <w:jc w:val="both"/>
        <w:rPr>
          <w:sz w:val="24"/>
          <w:szCs w:val="24"/>
        </w:rPr>
      </w:pPr>
      <w:r w:rsidRPr="00EF3945">
        <w:rPr>
          <w:sz w:val="24"/>
          <w:szCs w:val="24"/>
        </w:rPr>
        <w:t xml:space="preserve">- Федеральным государственным образовательным стандартом высшего образования по направлению подготовки </w:t>
      </w:r>
      <w:r w:rsidR="006F29FD" w:rsidRPr="00EF3945">
        <w:rPr>
          <w:sz w:val="24"/>
          <w:szCs w:val="24"/>
        </w:rPr>
        <w:t xml:space="preserve">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 </w:t>
      </w:r>
      <w:r w:rsidRPr="00EF3945">
        <w:rPr>
          <w:sz w:val="24"/>
          <w:szCs w:val="24"/>
        </w:rPr>
        <w:t>(далее - ФГОС ВО, Федеральный государственный образовательный стандарт высшего образования);</w:t>
      </w:r>
    </w:p>
    <w:p w:rsidR="002D1F48" w:rsidRPr="00EF3945" w:rsidRDefault="002D1F48" w:rsidP="005802E1">
      <w:pPr>
        <w:ind w:firstLine="709"/>
        <w:jc w:val="both"/>
        <w:rPr>
          <w:sz w:val="24"/>
          <w:szCs w:val="24"/>
          <w:lang w:eastAsia="en-US"/>
        </w:rPr>
      </w:pPr>
      <w:r w:rsidRPr="00EF3945">
        <w:rPr>
          <w:sz w:val="24"/>
          <w:szCs w:val="24"/>
          <w:lang w:eastAsia="en-US"/>
        </w:rPr>
        <w:t xml:space="preserve">- </w:t>
      </w:r>
      <w:r w:rsidR="005C4507">
        <w:rPr>
          <w:sz w:val="24"/>
          <w:szCs w:val="24"/>
          <w:lang w:eastAsia="en-US"/>
        </w:rPr>
        <w:t>«</w:t>
      </w:r>
      <w:r w:rsidRPr="00EF3945">
        <w:rPr>
          <w:sz w:val="24"/>
          <w:szCs w:val="24"/>
          <w:lang w:eastAsia="en-US"/>
        </w:rPr>
        <w:t xml:space="preserve">Порядка организации и осуществления образовательной деятельности по образовательным программам </w:t>
      </w:r>
      <w:r w:rsidRPr="00EF3945">
        <w:rPr>
          <w:sz w:val="24"/>
          <w:szCs w:val="24"/>
        </w:rPr>
        <w:t>высшего образования - программам подготовки научно-педагогических кадров в аспирантуре (адъюнктуре)</w:t>
      </w:r>
      <w:r w:rsidR="005C4507">
        <w:rPr>
          <w:sz w:val="24"/>
          <w:szCs w:val="24"/>
        </w:rPr>
        <w:t>»</w:t>
      </w:r>
      <w:r w:rsidRPr="00EF3945">
        <w:rPr>
          <w:sz w:val="24"/>
          <w:szCs w:val="24"/>
          <w:lang w:eastAsia="en-US"/>
        </w:rPr>
        <w:t xml:space="preserve">, утвержденного приказом Минобрнауки России </w:t>
      </w:r>
      <w:r w:rsidRPr="00EF3945">
        <w:rPr>
          <w:sz w:val="24"/>
          <w:szCs w:val="24"/>
        </w:rPr>
        <w:t>от 19.11.2013 N 1259</w:t>
      </w:r>
      <w:r w:rsidRPr="00EF3945">
        <w:rPr>
          <w:sz w:val="24"/>
          <w:szCs w:val="24"/>
          <w:lang w:eastAsia="en-US"/>
        </w:rPr>
        <w:t xml:space="preserve"> (зарегистрирован Минюстом России </w:t>
      </w:r>
      <w:r w:rsidRPr="00EF3945">
        <w:rPr>
          <w:sz w:val="24"/>
          <w:szCs w:val="24"/>
        </w:rPr>
        <w:t>28.01.2014</w:t>
      </w:r>
      <w:r w:rsidRPr="00EF3945">
        <w:rPr>
          <w:sz w:val="24"/>
          <w:szCs w:val="24"/>
          <w:lang w:eastAsia="en-US"/>
        </w:rPr>
        <w:t xml:space="preserve">, регистрационный № </w:t>
      </w:r>
      <w:r w:rsidRPr="00EF3945">
        <w:rPr>
          <w:sz w:val="24"/>
          <w:szCs w:val="24"/>
        </w:rPr>
        <w:t>N 31137</w:t>
      </w:r>
      <w:r w:rsidRPr="00EF3945">
        <w:rPr>
          <w:sz w:val="24"/>
          <w:szCs w:val="24"/>
          <w:lang w:eastAsia="en-US"/>
        </w:rPr>
        <w:t xml:space="preserve">, в ред. Приказа Минобрнауки России от </w:t>
      </w:r>
      <w:r w:rsidRPr="00EF3945">
        <w:rPr>
          <w:sz w:val="24"/>
          <w:szCs w:val="24"/>
        </w:rPr>
        <w:t>05.04.2016 N 373</w:t>
      </w:r>
      <w:r w:rsidRPr="00EF3945">
        <w:rPr>
          <w:sz w:val="24"/>
          <w:szCs w:val="24"/>
          <w:lang w:eastAsia="en-US"/>
        </w:rPr>
        <w:t>) (</w:t>
      </w:r>
      <w:r w:rsidRPr="00EF3945">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EF3945">
        <w:rPr>
          <w:sz w:val="24"/>
          <w:szCs w:val="24"/>
          <w:lang w:eastAsia="en-US"/>
        </w:rPr>
        <w:t>).</w:t>
      </w:r>
    </w:p>
    <w:p w:rsidR="002933E5" w:rsidRPr="00EF3945" w:rsidRDefault="006F0A15" w:rsidP="005802E1">
      <w:pPr>
        <w:widowControl/>
        <w:autoSpaceDE/>
        <w:autoSpaceDN/>
        <w:adjustRightInd/>
        <w:ind w:firstLine="709"/>
        <w:jc w:val="both"/>
        <w:rPr>
          <w:sz w:val="24"/>
          <w:szCs w:val="24"/>
          <w:lang w:eastAsia="en-US"/>
        </w:rPr>
      </w:pPr>
      <w:r w:rsidRPr="00EF3945">
        <w:rPr>
          <w:sz w:val="24"/>
          <w:szCs w:val="24"/>
          <w:lang w:eastAsia="en-US"/>
        </w:rPr>
        <w:t>П</w:t>
      </w:r>
      <w:r w:rsidR="002933E5" w:rsidRPr="00EF3945">
        <w:rPr>
          <w:sz w:val="24"/>
          <w:szCs w:val="24"/>
          <w:lang w:eastAsia="en-US"/>
        </w:rPr>
        <w:t xml:space="preserve">рограмма </w:t>
      </w:r>
      <w:r w:rsidRPr="00EF3945">
        <w:rPr>
          <w:sz w:val="24"/>
          <w:szCs w:val="24"/>
          <w:lang w:eastAsia="en-US"/>
        </w:rPr>
        <w:t>практики</w:t>
      </w:r>
      <w:r w:rsidR="002933E5" w:rsidRPr="00EF3945">
        <w:rPr>
          <w:sz w:val="24"/>
          <w:szCs w:val="24"/>
          <w:lang w:eastAsia="en-US"/>
        </w:rPr>
        <w:t xml:space="preserve"> составлена в соответствии с локальными нормативными актами </w:t>
      </w:r>
      <w:r w:rsidR="00BB70FB" w:rsidRPr="00EF3945">
        <w:rPr>
          <w:sz w:val="24"/>
          <w:szCs w:val="24"/>
          <w:lang w:eastAsia="en-US"/>
        </w:rPr>
        <w:t xml:space="preserve">ЧУ ОО ВО </w:t>
      </w:r>
      <w:r w:rsidR="005C4507">
        <w:rPr>
          <w:sz w:val="24"/>
          <w:szCs w:val="24"/>
          <w:lang w:eastAsia="en-US"/>
        </w:rPr>
        <w:t>«</w:t>
      </w:r>
      <w:r w:rsidR="00BB70FB" w:rsidRPr="00EF3945">
        <w:rPr>
          <w:b/>
          <w:sz w:val="24"/>
          <w:szCs w:val="24"/>
          <w:lang w:eastAsia="en-US"/>
        </w:rPr>
        <w:t>Омская гуманитарная академия</w:t>
      </w:r>
      <w:r w:rsidR="005C4507">
        <w:rPr>
          <w:sz w:val="24"/>
          <w:szCs w:val="24"/>
          <w:lang w:eastAsia="en-US"/>
        </w:rPr>
        <w:t>»</w:t>
      </w:r>
      <w:r w:rsidR="00BB70FB" w:rsidRPr="00EF3945">
        <w:rPr>
          <w:sz w:val="24"/>
          <w:szCs w:val="24"/>
          <w:lang w:eastAsia="en-US"/>
        </w:rPr>
        <w:t xml:space="preserve"> (</w:t>
      </w:r>
      <w:r w:rsidR="00BB70FB" w:rsidRPr="00EF3945">
        <w:rPr>
          <w:i/>
          <w:sz w:val="24"/>
          <w:szCs w:val="24"/>
          <w:lang w:eastAsia="en-US"/>
        </w:rPr>
        <w:t>далее – Академия; ОмГА</w:t>
      </w:r>
      <w:r w:rsidR="00BB70FB" w:rsidRPr="00EF3945">
        <w:rPr>
          <w:sz w:val="24"/>
          <w:szCs w:val="24"/>
          <w:lang w:eastAsia="en-US"/>
        </w:rPr>
        <w:t>)</w:t>
      </w:r>
      <w:r w:rsidR="002933E5" w:rsidRPr="00EF3945">
        <w:rPr>
          <w:sz w:val="24"/>
          <w:szCs w:val="24"/>
          <w:lang w:eastAsia="en-US"/>
        </w:rPr>
        <w:t>:</w:t>
      </w:r>
    </w:p>
    <w:p w:rsidR="00634823" w:rsidRPr="00EF3945" w:rsidRDefault="00634823" w:rsidP="00634823">
      <w:pPr>
        <w:ind w:firstLine="709"/>
        <w:jc w:val="both"/>
        <w:rPr>
          <w:sz w:val="24"/>
          <w:szCs w:val="24"/>
          <w:lang w:eastAsia="en-US"/>
        </w:rPr>
      </w:pPr>
      <w:r w:rsidRPr="00EF3945">
        <w:rPr>
          <w:sz w:val="24"/>
          <w:szCs w:val="24"/>
          <w:lang w:eastAsia="en-US"/>
        </w:rPr>
        <w:t xml:space="preserve">- </w:t>
      </w:r>
      <w:r w:rsidR="005C4507">
        <w:rPr>
          <w:sz w:val="24"/>
          <w:szCs w:val="24"/>
          <w:lang w:eastAsia="en-US"/>
        </w:rPr>
        <w:t>«</w:t>
      </w:r>
      <w:r w:rsidRPr="00EF3945">
        <w:rPr>
          <w:sz w:val="24"/>
          <w:szCs w:val="24"/>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EF3945">
        <w:rPr>
          <w:sz w:val="24"/>
          <w:szCs w:val="24"/>
        </w:rPr>
        <w:t>программам подготовки научно-педагогических кадров в аспирантуре</w:t>
      </w:r>
      <w:r w:rsidR="005C4507">
        <w:rPr>
          <w:sz w:val="24"/>
          <w:szCs w:val="24"/>
          <w:lang w:eastAsia="en-US"/>
        </w:rPr>
        <w:t>»</w:t>
      </w:r>
      <w:r w:rsidRPr="00EF3945">
        <w:rPr>
          <w:sz w:val="24"/>
          <w:szCs w:val="24"/>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634823" w:rsidRPr="00EF3945" w:rsidRDefault="00634823" w:rsidP="00634823">
      <w:pPr>
        <w:ind w:firstLine="709"/>
        <w:jc w:val="both"/>
        <w:rPr>
          <w:sz w:val="24"/>
          <w:szCs w:val="24"/>
          <w:lang w:eastAsia="en-US"/>
        </w:rPr>
      </w:pPr>
      <w:r w:rsidRPr="00EF3945">
        <w:rPr>
          <w:sz w:val="24"/>
          <w:szCs w:val="24"/>
          <w:lang w:eastAsia="en-US"/>
        </w:rPr>
        <w:t xml:space="preserve">- </w:t>
      </w:r>
      <w:r w:rsidR="005C4507">
        <w:rPr>
          <w:sz w:val="24"/>
          <w:szCs w:val="24"/>
          <w:lang w:eastAsia="en-US"/>
        </w:rPr>
        <w:t>«</w:t>
      </w:r>
      <w:r w:rsidRPr="00EF3945">
        <w:rPr>
          <w:sz w:val="24"/>
          <w:szCs w:val="24"/>
          <w:lang w:eastAsia="en-US"/>
        </w:rPr>
        <w:t>Положением о порядке разработки и утверждения образовательных программ</w:t>
      </w:r>
      <w:r w:rsidR="005C4507">
        <w:rPr>
          <w:sz w:val="24"/>
          <w:szCs w:val="24"/>
          <w:lang w:eastAsia="en-US"/>
        </w:rPr>
        <w:t>»</w:t>
      </w:r>
      <w:r w:rsidRPr="00EF3945">
        <w:rPr>
          <w:sz w:val="24"/>
          <w:szCs w:val="24"/>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634823" w:rsidRPr="00EF3945" w:rsidRDefault="00634823" w:rsidP="00634823">
      <w:pPr>
        <w:ind w:firstLine="709"/>
        <w:jc w:val="both"/>
        <w:rPr>
          <w:sz w:val="24"/>
          <w:szCs w:val="24"/>
          <w:lang w:eastAsia="en-US"/>
        </w:rPr>
      </w:pPr>
      <w:r w:rsidRPr="00EF3945">
        <w:rPr>
          <w:sz w:val="24"/>
          <w:szCs w:val="24"/>
          <w:lang w:eastAsia="en-US"/>
        </w:rPr>
        <w:t xml:space="preserve">- </w:t>
      </w:r>
      <w:r w:rsidR="005C4507">
        <w:rPr>
          <w:sz w:val="24"/>
          <w:szCs w:val="24"/>
          <w:lang w:eastAsia="en-US"/>
        </w:rPr>
        <w:t>«</w:t>
      </w:r>
      <w:r w:rsidRPr="00EF3945">
        <w:rPr>
          <w:sz w:val="24"/>
          <w:szCs w:val="24"/>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EF3945">
        <w:rPr>
          <w:sz w:val="24"/>
          <w:szCs w:val="24"/>
        </w:rPr>
        <w:t>программы подготовки научно-педагогических кадров в аспирантуре</w:t>
      </w:r>
      <w:r w:rsidR="005C4507">
        <w:rPr>
          <w:sz w:val="24"/>
          <w:szCs w:val="24"/>
          <w:lang w:eastAsia="en-US"/>
        </w:rPr>
        <w:t>»</w:t>
      </w:r>
      <w:r w:rsidRPr="00EF3945">
        <w:rPr>
          <w:sz w:val="24"/>
          <w:szCs w:val="24"/>
          <w:lang w:eastAsia="en-US"/>
        </w:rPr>
        <w:t xml:space="preserve"> (новая редакция), одобренного на заседании Ученого совета от </w:t>
      </w:r>
      <w:r w:rsidR="005C4507">
        <w:rPr>
          <w:sz w:val="24"/>
          <w:szCs w:val="24"/>
          <w:lang w:eastAsia="en-US"/>
        </w:rPr>
        <w:t xml:space="preserve">28.08.2017 </w:t>
      </w:r>
      <w:r w:rsidRPr="00EF3945">
        <w:rPr>
          <w:sz w:val="24"/>
          <w:szCs w:val="24"/>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634823" w:rsidRPr="00EF3945" w:rsidRDefault="005C4507" w:rsidP="00634823">
      <w:pPr>
        <w:ind w:firstLine="709"/>
        <w:jc w:val="both"/>
        <w:rPr>
          <w:sz w:val="24"/>
          <w:szCs w:val="24"/>
          <w:lang w:eastAsia="en-US"/>
        </w:rPr>
      </w:pPr>
      <w:r>
        <w:rPr>
          <w:sz w:val="24"/>
          <w:szCs w:val="24"/>
          <w:lang w:eastAsia="en-US"/>
        </w:rPr>
        <w:t>-</w:t>
      </w:r>
      <w:r w:rsidR="00634823" w:rsidRPr="00EF3945">
        <w:rPr>
          <w:sz w:val="24"/>
          <w:szCs w:val="24"/>
          <w:lang w:eastAsia="en-US"/>
        </w:rPr>
        <w:t xml:space="preserve"> </w:t>
      </w:r>
      <w:r>
        <w:rPr>
          <w:sz w:val="24"/>
          <w:szCs w:val="24"/>
          <w:lang w:eastAsia="en-US"/>
        </w:rPr>
        <w:t>«</w:t>
      </w:r>
      <w:r w:rsidR="00634823" w:rsidRPr="00EF3945">
        <w:rPr>
          <w:sz w:val="24"/>
          <w:szCs w:val="24"/>
          <w:lang w:eastAsia="en-US"/>
        </w:rPr>
        <w:t xml:space="preserve">Положением о порядке разработки и утверждения адаптированных образовательных программ высшего образования – </w:t>
      </w:r>
      <w:r w:rsidR="00634823" w:rsidRPr="00EF3945">
        <w:rPr>
          <w:sz w:val="24"/>
          <w:szCs w:val="24"/>
        </w:rPr>
        <w:t>программ подготовки научно-педагогических кадров в аспирантуре</w:t>
      </w:r>
      <w:r w:rsidR="00634823" w:rsidRPr="00EF3945">
        <w:rPr>
          <w:sz w:val="24"/>
          <w:szCs w:val="24"/>
          <w:lang w:eastAsia="en-US"/>
        </w:rPr>
        <w:t xml:space="preserve"> для лиц с ограниченными возможностями здоровья и инвалидов</w:t>
      </w:r>
      <w:r>
        <w:rPr>
          <w:sz w:val="24"/>
          <w:szCs w:val="24"/>
          <w:lang w:eastAsia="en-US"/>
        </w:rPr>
        <w:t>»</w:t>
      </w:r>
      <w:r w:rsidR="00634823" w:rsidRPr="00EF3945">
        <w:rPr>
          <w:sz w:val="24"/>
          <w:szCs w:val="24"/>
          <w:lang w:eastAsia="en-US"/>
        </w:rPr>
        <w:t xml:space="preserve"> (новая редакция), одобренного на заседании Ученого совета от </w:t>
      </w:r>
      <w:r>
        <w:rPr>
          <w:sz w:val="24"/>
          <w:szCs w:val="24"/>
          <w:lang w:eastAsia="en-US"/>
        </w:rPr>
        <w:t xml:space="preserve">28.08.2017 </w:t>
      </w:r>
      <w:r w:rsidR="00634823" w:rsidRPr="00EF3945">
        <w:rPr>
          <w:sz w:val="24"/>
          <w:szCs w:val="24"/>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1E6BE0" w:rsidRPr="00B663FA" w:rsidRDefault="001E6BE0" w:rsidP="001E6BE0">
      <w:pPr>
        <w:ind w:firstLine="709"/>
        <w:jc w:val="both"/>
        <w:rPr>
          <w:sz w:val="24"/>
          <w:szCs w:val="24"/>
          <w:lang w:eastAsia="en-US"/>
        </w:rPr>
      </w:pPr>
      <w:r>
        <w:rPr>
          <w:sz w:val="24"/>
          <w:szCs w:val="24"/>
          <w:lang w:eastAsia="en-US"/>
        </w:rPr>
        <w:t xml:space="preserve">- </w:t>
      </w:r>
      <w:r w:rsidRPr="000722E1">
        <w:rPr>
          <w:sz w:val="24"/>
          <w:szCs w:val="24"/>
          <w:lang w:eastAsia="en-US"/>
        </w:rPr>
        <w:t>«Положение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1E6BE0" w:rsidRPr="00B663FA" w:rsidRDefault="001E6BE0" w:rsidP="001E6BE0">
      <w:pPr>
        <w:suppressAutoHyphens/>
        <w:ind w:firstLine="708"/>
        <w:jc w:val="both"/>
        <w:rPr>
          <w:sz w:val="24"/>
          <w:szCs w:val="24"/>
        </w:rPr>
      </w:pPr>
      <w:r w:rsidRPr="00B663FA">
        <w:rPr>
          <w:sz w:val="24"/>
          <w:szCs w:val="24"/>
          <w:lang w:eastAsia="en-US"/>
        </w:rPr>
        <w:t>-</w:t>
      </w:r>
      <w:r w:rsidR="00D37F09" w:rsidRPr="00D37F09">
        <w:rPr>
          <w:sz w:val="24"/>
          <w:szCs w:val="24"/>
          <w:lang w:eastAsia="en-US"/>
        </w:rPr>
        <w:t xml:space="preserve"> учебным планом по основной профессиональной образовательной программе высшего образования – программе подготовки научно-педагогических кадров в аспирантуре по направлению подготовки кадров высшей квалификации </w:t>
      </w:r>
      <w:bookmarkStart w:id="2" w:name="_Hlk80795632"/>
      <w:r w:rsidR="00D37F09" w:rsidRPr="00D37F09">
        <w:rPr>
          <w:b/>
          <w:sz w:val="24"/>
          <w:szCs w:val="24"/>
          <w:lang w:eastAsia="en-US"/>
        </w:rPr>
        <w:t>47.06.01 Философия, этика и религиоведение</w:t>
      </w:r>
      <w:r w:rsidR="00D37F09" w:rsidRPr="00D37F09">
        <w:rPr>
          <w:sz w:val="24"/>
          <w:szCs w:val="24"/>
          <w:lang w:eastAsia="en-US"/>
        </w:rPr>
        <w:t>, направленность программы «</w:t>
      </w:r>
      <w:r w:rsidR="00D37F09" w:rsidRPr="00D37F09">
        <w:rPr>
          <w:b/>
          <w:sz w:val="24"/>
          <w:szCs w:val="24"/>
          <w:lang w:eastAsia="en-US"/>
        </w:rPr>
        <w:t>Социальная философия</w:t>
      </w:r>
      <w:r w:rsidR="00D37F09" w:rsidRPr="00D37F09">
        <w:rPr>
          <w:sz w:val="24"/>
          <w:szCs w:val="24"/>
          <w:lang w:eastAsia="en-US"/>
        </w:rPr>
        <w:t>»</w:t>
      </w:r>
      <w:bookmarkEnd w:id="2"/>
      <w:r w:rsidR="00D37F09" w:rsidRPr="00D37F09">
        <w:rPr>
          <w:sz w:val="24"/>
          <w:szCs w:val="24"/>
          <w:lang w:eastAsia="en-US"/>
        </w:rPr>
        <w:t>; форма обучения – очная</w:t>
      </w:r>
      <w:r w:rsidR="00D37F09">
        <w:rPr>
          <w:sz w:val="24"/>
          <w:szCs w:val="24"/>
          <w:lang w:eastAsia="en-US"/>
        </w:rPr>
        <w:t xml:space="preserve"> </w:t>
      </w:r>
      <w:r w:rsidRPr="00AA4F01">
        <w:rPr>
          <w:sz w:val="24"/>
          <w:szCs w:val="24"/>
        </w:rPr>
        <w:t>на</w:t>
      </w:r>
      <w:r>
        <w:rPr>
          <w:sz w:val="24"/>
          <w:szCs w:val="24"/>
        </w:rPr>
        <w:t xml:space="preserve"> </w:t>
      </w:r>
      <w:r w:rsidR="004C34C0">
        <w:rPr>
          <w:sz w:val="24"/>
          <w:szCs w:val="24"/>
        </w:rPr>
        <w:t>2022/2023</w:t>
      </w:r>
      <w:r w:rsidRPr="000722E1">
        <w:rPr>
          <w:sz w:val="24"/>
          <w:szCs w:val="24"/>
        </w:rPr>
        <w:t xml:space="preserve"> учебный год, утв</w:t>
      </w:r>
      <w:r w:rsidR="004C34C0">
        <w:rPr>
          <w:sz w:val="24"/>
          <w:szCs w:val="24"/>
        </w:rPr>
        <w:t>ержденным приказом ректора от 28.03.2022 №28</w:t>
      </w:r>
      <w:r w:rsidRPr="00B663FA">
        <w:rPr>
          <w:sz w:val="24"/>
          <w:szCs w:val="24"/>
        </w:rPr>
        <w:t>;</w:t>
      </w:r>
    </w:p>
    <w:p w:rsidR="00634823" w:rsidRPr="00A37F32" w:rsidRDefault="001E6BE0" w:rsidP="001E6BE0">
      <w:pPr>
        <w:suppressAutoHyphens/>
        <w:ind w:firstLine="708"/>
        <w:jc w:val="both"/>
        <w:rPr>
          <w:sz w:val="24"/>
          <w:szCs w:val="24"/>
          <w:lang w:eastAsia="en-US"/>
        </w:rPr>
      </w:pPr>
      <w:r w:rsidRPr="00B663FA">
        <w:rPr>
          <w:sz w:val="24"/>
          <w:szCs w:val="24"/>
          <w:lang w:eastAsia="en-US"/>
        </w:rPr>
        <w:t xml:space="preserve">- учебным планом по основной профессиональной образовательной программе </w:t>
      </w:r>
      <w:r w:rsidRPr="00B663FA">
        <w:rPr>
          <w:sz w:val="24"/>
          <w:szCs w:val="24"/>
          <w:lang w:eastAsia="en-US"/>
        </w:rPr>
        <w:lastRenderedPageBreak/>
        <w:t xml:space="preserve">высшего образования – </w:t>
      </w:r>
      <w:r w:rsidRPr="00B663FA">
        <w:rPr>
          <w:sz w:val="24"/>
          <w:szCs w:val="24"/>
        </w:rPr>
        <w:t>программе подготовки научно-педагогических кадров в аспирантуре по направлению подготовки кадров высшей квалификации</w:t>
      </w:r>
      <w:r w:rsidR="00D37F09">
        <w:rPr>
          <w:sz w:val="24"/>
          <w:szCs w:val="24"/>
        </w:rPr>
        <w:t xml:space="preserve"> </w:t>
      </w:r>
      <w:r w:rsidR="00D37F09" w:rsidRPr="00D37F09">
        <w:rPr>
          <w:b/>
          <w:sz w:val="24"/>
          <w:szCs w:val="24"/>
        </w:rPr>
        <w:t>47.06.01 Философия, этика и религиоведение</w:t>
      </w:r>
      <w:r w:rsidR="00D37F09" w:rsidRPr="00D37F09">
        <w:rPr>
          <w:sz w:val="24"/>
          <w:szCs w:val="24"/>
        </w:rPr>
        <w:t>, направленность программы «</w:t>
      </w:r>
      <w:r w:rsidR="00D37F09" w:rsidRPr="00D37F09">
        <w:rPr>
          <w:b/>
          <w:sz w:val="24"/>
          <w:szCs w:val="24"/>
        </w:rPr>
        <w:t>Социальная философия</w:t>
      </w:r>
      <w:r w:rsidR="00D37F09" w:rsidRPr="00D37F09">
        <w:rPr>
          <w:sz w:val="24"/>
          <w:szCs w:val="24"/>
        </w:rPr>
        <w:t>»</w:t>
      </w:r>
      <w:r w:rsidR="00D37F09">
        <w:rPr>
          <w:sz w:val="24"/>
          <w:szCs w:val="24"/>
        </w:rPr>
        <w:t>;</w:t>
      </w:r>
      <w:r w:rsidRPr="00B663FA">
        <w:rPr>
          <w:sz w:val="24"/>
          <w:szCs w:val="24"/>
        </w:rPr>
        <w:t xml:space="preserve"> </w:t>
      </w:r>
      <w:r>
        <w:rPr>
          <w:sz w:val="24"/>
          <w:szCs w:val="24"/>
          <w:lang w:eastAsia="en-US"/>
        </w:rPr>
        <w:t>форма обучения – заочная</w:t>
      </w:r>
      <w:r w:rsidRPr="00B663FA">
        <w:rPr>
          <w:sz w:val="24"/>
          <w:szCs w:val="24"/>
          <w:lang w:eastAsia="en-US"/>
        </w:rPr>
        <w:t xml:space="preserve"> </w:t>
      </w:r>
      <w:r w:rsidRPr="00AA4F01">
        <w:rPr>
          <w:sz w:val="24"/>
          <w:szCs w:val="24"/>
          <w:lang w:eastAsia="en-US"/>
        </w:rPr>
        <w:t xml:space="preserve">на </w:t>
      </w:r>
      <w:r w:rsidR="004C34C0">
        <w:rPr>
          <w:sz w:val="24"/>
          <w:szCs w:val="24"/>
        </w:rPr>
        <w:t>2022/2023</w:t>
      </w:r>
      <w:r w:rsidR="004C34C0" w:rsidRPr="000722E1">
        <w:rPr>
          <w:sz w:val="24"/>
          <w:szCs w:val="24"/>
        </w:rPr>
        <w:t xml:space="preserve"> учебный год, утв</w:t>
      </w:r>
      <w:r w:rsidR="004C34C0">
        <w:rPr>
          <w:sz w:val="24"/>
          <w:szCs w:val="24"/>
        </w:rPr>
        <w:t>ержденным приказом ректора от 28.03.2022 №28.</w:t>
      </w:r>
    </w:p>
    <w:p w:rsidR="00A76E53" w:rsidRPr="00A37F32" w:rsidRDefault="00A76E53" w:rsidP="005802E1">
      <w:pPr>
        <w:snapToGrid w:val="0"/>
        <w:ind w:firstLine="709"/>
        <w:jc w:val="both"/>
        <w:rPr>
          <w:sz w:val="24"/>
          <w:szCs w:val="24"/>
        </w:rPr>
      </w:pPr>
      <w:r w:rsidRPr="00A37F32">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A37F32">
        <w:rPr>
          <w:b/>
          <w:sz w:val="24"/>
          <w:szCs w:val="24"/>
        </w:rPr>
        <w:t xml:space="preserve">программы </w:t>
      </w:r>
      <w:r w:rsidR="00C436BD" w:rsidRPr="00A37F32">
        <w:rPr>
          <w:b/>
          <w:sz w:val="24"/>
          <w:szCs w:val="24"/>
        </w:rPr>
        <w:t xml:space="preserve">практики по получению профессиональных умений и опыта профессиональной деятельности </w:t>
      </w:r>
      <w:r w:rsidR="00A94B0B" w:rsidRPr="00A37F32">
        <w:rPr>
          <w:b/>
          <w:bCs/>
          <w:caps/>
          <w:sz w:val="24"/>
          <w:szCs w:val="24"/>
        </w:rPr>
        <w:t>(</w:t>
      </w:r>
      <w:r w:rsidR="00D8569C" w:rsidRPr="00A37F32">
        <w:rPr>
          <w:b/>
          <w:sz w:val="24"/>
          <w:szCs w:val="24"/>
        </w:rPr>
        <w:t>Педагогическая</w:t>
      </w:r>
      <w:r w:rsidR="00C436BD" w:rsidRPr="00A37F32">
        <w:rPr>
          <w:b/>
          <w:sz w:val="24"/>
          <w:szCs w:val="24"/>
        </w:rPr>
        <w:t xml:space="preserve"> практика</w:t>
      </w:r>
      <w:r w:rsidR="00A94B0B" w:rsidRPr="00A37F32">
        <w:rPr>
          <w:b/>
          <w:bCs/>
          <w:caps/>
          <w:sz w:val="24"/>
          <w:szCs w:val="24"/>
        </w:rPr>
        <w:t xml:space="preserve">) </w:t>
      </w:r>
      <w:r w:rsidR="00A94B0B" w:rsidRPr="00A37F32">
        <w:rPr>
          <w:b/>
          <w:sz w:val="24"/>
          <w:szCs w:val="24"/>
        </w:rPr>
        <w:t xml:space="preserve">в течение </w:t>
      </w:r>
      <w:r w:rsidR="004C34C0">
        <w:rPr>
          <w:b/>
          <w:sz w:val="24"/>
          <w:szCs w:val="24"/>
        </w:rPr>
        <w:t>202</w:t>
      </w:r>
      <w:r w:rsidR="001E6BE0">
        <w:rPr>
          <w:b/>
          <w:sz w:val="24"/>
          <w:szCs w:val="24"/>
        </w:rPr>
        <w:t>1</w:t>
      </w:r>
      <w:r w:rsidR="004C34C0">
        <w:rPr>
          <w:b/>
          <w:sz w:val="24"/>
          <w:szCs w:val="24"/>
        </w:rPr>
        <w:t>/203</w:t>
      </w:r>
      <w:r w:rsidR="001E6BE0">
        <w:rPr>
          <w:b/>
          <w:sz w:val="24"/>
          <w:szCs w:val="24"/>
        </w:rPr>
        <w:t>2</w:t>
      </w:r>
      <w:r w:rsidR="001D581A" w:rsidRPr="001D581A">
        <w:rPr>
          <w:b/>
          <w:sz w:val="24"/>
          <w:szCs w:val="24"/>
        </w:rPr>
        <w:t xml:space="preserve"> учебного года</w:t>
      </w:r>
      <w:r w:rsidR="00A94B0B" w:rsidRPr="00A37F32">
        <w:rPr>
          <w:b/>
          <w:sz w:val="24"/>
          <w:szCs w:val="24"/>
        </w:rPr>
        <w:t>:</w:t>
      </w:r>
    </w:p>
    <w:p w:rsidR="00A76E53" w:rsidRPr="00EF3945" w:rsidRDefault="00C436BD" w:rsidP="005802E1">
      <w:pPr>
        <w:ind w:firstLine="709"/>
        <w:jc w:val="both"/>
        <w:rPr>
          <w:sz w:val="24"/>
          <w:szCs w:val="24"/>
        </w:rPr>
      </w:pPr>
      <w:r w:rsidRPr="00A37F32">
        <w:rPr>
          <w:sz w:val="24"/>
          <w:szCs w:val="24"/>
        </w:rPr>
        <w:t>При реализации образовательной организацией основной профессиональной образовательной</w:t>
      </w:r>
      <w:r w:rsidRPr="00EF3945">
        <w:rPr>
          <w:sz w:val="24"/>
          <w:szCs w:val="24"/>
        </w:rPr>
        <w:t xml:space="preserve">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6F29FD" w:rsidRPr="00EF3945">
        <w:rPr>
          <w:b/>
          <w:sz w:val="24"/>
          <w:szCs w:val="24"/>
        </w:rPr>
        <w:t xml:space="preserve">47.06.01 Философия, этика и религиоведение, </w:t>
      </w:r>
      <w:r w:rsidR="006F29FD" w:rsidRPr="00EF3945">
        <w:rPr>
          <w:sz w:val="24"/>
          <w:szCs w:val="24"/>
        </w:rPr>
        <w:t>н</w:t>
      </w:r>
      <w:r w:rsidR="006F29FD" w:rsidRPr="00EF3945">
        <w:rPr>
          <w:rFonts w:eastAsia="Courier New"/>
          <w:sz w:val="24"/>
          <w:szCs w:val="24"/>
          <w:lang w:bidi="ru-RU"/>
        </w:rPr>
        <w:t xml:space="preserve">аправленность программы </w:t>
      </w:r>
      <w:r w:rsidR="005C4507">
        <w:rPr>
          <w:rFonts w:eastAsia="Courier New"/>
          <w:sz w:val="24"/>
          <w:szCs w:val="24"/>
          <w:lang w:bidi="ru-RU"/>
        </w:rPr>
        <w:t>«</w:t>
      </w:r>
      <w:r w:rsidR="00152424" w:rsidRPr="00EF3945">
        <w:rPr>
          <w:sz w:val="24"/>
          <w:szCs w:val="24"/>
        </w:rPr>
        <w:t>Социальная философия</w:t>
      </w:r>
      <w:r w:rsidR="005C4507">
        <w:rPr>
          <w:rFonts w:eastAsia="Courier New"/>
          <w:sz w:val="24"/>
          <w:szCs w:val="24"/>
          <w:lang w:bidi="ru-RU"/>
        </w:rPr>
        <w:t>»</w:t>
      </w:r>
      <w:r w:rsidR="006F29FD" w:rsidRPr="00EF3945">
        <w:rPr>
          <w:sz w:val="24"/>
          <w:szCs w:val="24"/>
        </w:rPr>
        <w:t xml:space="preserve">; виды профессиональной деятельности: </w:t>
      </w:r>
      <w:r w:rsidR="006F29FD" w:rsidRPr="00EF3945">
        <w:rPr>
          <w:rFonts w:eastAsia="Courier New"/>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A76E53" w:rsidRPr="00EF3945">
        <w:rPr>
          <w:sz w:val="24"/>
          <w:szCs w:val="24"/>
        </w:rPr>
        <w:t xml:space="preserve">; </w:t>
      </w:r>
      <w:r w:rsidR="009F4070" w:rsidRPr="00EF3945">
        <w:rPr>
          <w:sz w:val="24"/>
          <w:szCs w:val="24"/>
        </w:rPr>
        <w:t>очная и заочная формы</w:t>
      </w:r>
      <w:r w:rsidR="00A76E53" w:rsidRPr="00EF3945">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w:t>
      </w:r>
      <w:r w:rsidR="00A94B0B" w:rsidRPr="005C4507">
        <w:rPr>
          <w:sz w:val="24"/>
          <w:szCs w:val="24"/>
        </w:rPr>
        <w:t>программу</w:t>
      </w:r>
      <w:r w:rsidR="00A94B0B" w:rsidRPr="00EF3945">
        <w:rPr>
          <w:b/>
          <w:sz w:val="24"/>
          <w:szCs w:val="24"/>
        </w:rPr>
        <w:t xml:space="preserve"> </w:t>
      </w:r>
      <w:r w:rsidRPr="00EF3945">
        <w:rPr>
          <w:b/>
          <w:sz w:val="24"/>
          <w:szCs w:val="24"/>
        </w:rPr>
        <w:t xml:space="preserve">Практики по получению профессиональных умений и опыта профессиональной деятельности </w:t>
      </w:r>
      <w:r w:rsidR="00A94B0B" w:rsidRPr="00EF3945">
        <w:rPr>
          <w:b/>
          <w:bCs/>
          <w:caps/>
          <w:sz w:val="24"/>
          <w:szCs w:val="24"/>
        </w:rPr>
        <w:t>(</w:t>
      </w:r>
      <w:r w:rsidR="00D8569C" w:rsidRPr="00EF3945">
        <w:rPr>
          <w:b/>
          <w:sz w:val="24"/>
          <w:szCs w:val="24"/>
        </w:rPr>
        <w:t>Педагогической</w:t>
      </w:r>
      <w:r w:rsidRPr="00EF3945">
        <w:rPr>
          <w:b/>
          <w:sz w:val="24"/>
          <w:szCs w:val="24"/>
        </w:rPr>
        <w:t xml:space="preserve"> практики</w:t>
      </w:r>
      <w:r w:rsidR="00A94B0B" w:rsidRPr="00EF3945">
        <w:rPr>
          <w:b/>
          <w:bCs/>
          <w:caps/>
          <w:sz w:val="24"/>
          <w:szCs w:val="24"/>
        </w:rPr>
        <w:t>)</w:t>
      </w:r>
      <w:r w:rsidR="00A76E53" w:rsidRPr="00EF3945">
        <w:rPr>
          <w:sz w:val="24"/>
          <w:szCs w:val="24"/>
        </w:rPr>
        <w:t xml:space="preserve"> в тече</w:t>
      </w:r>
      <w:r w:rsidR="009F4070" w:rsidRPr="00EF3945">
        <w:rPr>
          <w:sz w:val="24"/>
          <w:szCs w:val="24"/>
        </w:rPr>
        <w:t xml:space="preserve">ние </w:t>
      </w:r>
      <w:r w:rsidR="001D581A" w:rsidRPr="001D581A">
        <w:rPr>
          <w:sz w:val="24"/>
          <w:szCs w:val="24"/>
        </w:rPr>
        <w:t>202</w:t>
      </w:r>
      <w:r w:rsidR="004C34C0">
        <w:rPr>
          <w:sz w:val="24"/>
          <w:szCs w:val="24"/>
        </w:rPr>
        <w:t>2</w:t>
      </w:r>
      <w:r w:rsidR="001D581A" w:rsidRPr="001D581A">
        <w:rPr>
          <w:sz w:val="24"/>
          <w:szCs w:val="24"/>
        </w:rPr>
        <w:t>/202</w:t>
      </w:r>
      <w:r w:rsidR="004C34C0">
        <w:rPr>
          <w:sz w:val="24"/>
          <w:szCs w:val="24"/>
        </w:rPr>
        <w:t>3</w:t>
      </w:r>
      <w:r w:rsidR="001D581A" w:rsidRPr="001D581A">
        <w:rPr>
          <w:sz w:val="24"/>
          <w:szCs w:val="24"/>
        </w:rPr>
        <w:t xml:space="preserve"> учебного года</w:t>
      </w:r>
      <w:r w:rsidR="00A76E53" w:rsidRPr="00EF3945">
        <w:rPr>
          <w:sz w:val="24"/>
          <w:szCs w:val="24"/>
        </w:rPr>
        <w:t>.</w:t>
      </w:r>
    </w:p>
    <w:p w:rsidR="00DB7FD7" w:rsidRPr="00EF3945" w:rsidRDefault="00DB7FD7" w:rsidP="00DB7FD7">
      <w:pPr>
        <w:pStyle w:val="a4"/>
        <w:numPr>
          <w:ilvl w:val="0"/>
          <w:numId w:val="1"/>
        </w:numPr>
        <w:spacing w:after="0" w:line="240" w:lineRule="auto"/>
        <w:ind w:left="0" w:firstLine="709"/>
        <w:jc w:val="both"/>
        <w:rPr>
          <w:rFonts w:ascii="Times New Roman" w:hAnsi="Times New Roman"/>
          <w:b/>
          <w:sz w:val="24"/>
          <w:szCs w:val="24"/>
        </w:rPr>
      </w:pPr>
      <w:r w:rsidRPr="00EF3945">
        <w:rPr>
          <w:rFonts w:ascii="Times New Roman" w:hAnsi="Times New Roman"/>
          <w:b/>
          <w:sz w:val="24"/>
          <w:szCs w:val="24"/>
        </w:rPr>
        <w:t>Указание вида практики, способа и формы ее проведения</w:t>
      </w:r>
    </w:p>
    <w:p w:rsidR="00DB7FD7" w:rsidRPr="00EF3945" w:rsidRDefault="00DB7FD7" w:rsidP="00DB7FD7">
      <w:pPr>
        <w:pStyle w:val="a4"/>
        <w:spacing w:after="0" w:line="240" w:lineRule="auto"/>
        <w:ind w:left="0"/>
        <w:jc w:val="both"/>
        <w:rPr>
          <w:rFonts w:ascii="Times New Roman" w:hAnsi="Times New Roman"/>
          <w:b/>
          <w:sz w:val="24"/>
          <w:szCs w:val="24"/>
        </w:rPr>
      </w:pPr>
      <w:r w:rsidRPr="00EF3945">
        <w:rPr>
          <w:rFonts w:ascii="Times New Roman" w:hAnsi="Times New Roman"/>
          <w:sz w:val="24"/>
          <w:szCs w:val="24"/>
        </w:rPr>
        <w:t xml:space="preserve">Вид практики: </w:t>
      </w:r>
      <w:r w:rsidRPr="00EF3945">
        <w:rPr>
          <w:rFonts w:ascii="Times New Roman" w:hAnsi="Times New Roman"/>
          <w:b/>
          <w:sz w:val="24"/>
          <w:szCs w:val="24"/>
        </w:rPr>
        <w:t xml:space="preserve"> Практика по получению профессиональных умений и опыта профессиональной деятельности.</w:t>
      </w:r>
    </w:p>
    <w:p w:rsidR="00DB7FD7" w:rsidRPr="00EF3945" w:rsidRDefault="00DB7FD7" w:rsidP="00DB7FD7">
      <w:pPr>
        <w:pStyle w:val="a4"/>
        <w:spacing w:after="0" w:line="240" w:lineRule="auto"/>
        <w:ind w:left="0"/>
        <w:jc w:val="both"/>
        <w:rPr>
          <w:rFonts w:ascii="Times New Roman" w:hAnsi="Times New Roman"/>
          <w:b/>
          <w:sz w:val="24"/>
          <w:szCs w:val="24"/>
        </w:rPr>
      </w:pPr>
      <w:r w:rsidRPr="00EF3945">
        <w:rPr>
          <w:rFonts w:ascii="Times New Roman" w:hAnsi="Times New Roman"/>
          <w:sz w:val="24"/>
          <w:szCs w:val="24"/>
        </w:rPr>
        <w:t>Тип практики:</w:t>
      </w:r>
      <w:r w:rsidRPr="00EF3945">
        <w:rPr>
          <w:rFonts w:ascii="Times New Roman" w:hAnsi="Times New Roman"/>
          <w:b/>
          <w:sz w:val="24"/>
          <w:szCs w:val="24"/>
        </w:rPr>
        <w:t xml:space="preserve"> Педагогическая практика.</w:t>
      </w:r>
    </w:p>
    <w:p w:rsidR="00DB7FD7" w:rsidRPr="00EF3945" w:rsidRDefault="00DB7FD7" w:rsidP="00DB7FD7">
      <w:pPr>
        <w:pStyle w:val="ConsPlusNormal"/>
        <w:jc w:val="both"/>
        <w:rPr>
          <w:rFonts w:ascii="Times New Roman" w:hAnsi="Times New Roman" w:cs="Times New Roman"/>
          <w:b/>
          <w:sz w:val="24"/>
          <w:szCs w:val="24"/>
        </w:rPr>
      </w:pPr>
      <w:r w:rsidRPr="00EF3945">
        <w:rPr>
          <w:rFonts w:ascii="Times New Roman" w:hAnsi="Times New Roman" w:cs="Times New Roman"/>
          <w:sz w:val="24"/>
          <w:szCs w:val="24"/>
        </w:rPr>
        <w:t xml:space="preserve">Способы проведения практики: </w:t>
      </w:r>
      <w:r w:rsidRPr="00EF3945">
        <w:rPr>
          <w:rFonts w:ascii="Times New Roman" w:hAnsi="Times New Roman" w:cs="Times New Roman"/>
          <w:b/>
          <w:sz w:val="24"/>
          <w:szCs w:val="24"/>
        </w:rPr>
        <w:t>стационарная; выездная.</w:t>
      </w:r>
    </w:p>
    <w:p w:rsidR="00DB7FD7" w:rsidRPr="00EF3945" w:rsidRDefault="00DB7FD7" w:rsidP="00DB7FD7">
      <w:pPr>
        <w:pStyle w:val="a4"/>
        <w:spacing w:after="0" w:line="240" w:lineRule="auto"/>
        <w:ind w:left="0"/>
        <w:jc w:val="both"/>
        <w:rPr>
          <w:rFonts w:ascii="Times New Roman" w:hAnsi="Times New Roman"/>
          <w:sz w:val="24"/>
          <w:szCs w:val="24"/>
        </w:rPr>
      </w:pPr>
      <w:r w:rsidRPr="00EF3945">
        <w:rPr>
          <w:rFonts w:ascii="Times New Roman" w:hAnsi="Times New Roman"/>
          <w:sz w:val="24"/>
          <w:szCs w:val="24"/>
        </w:rPr>
        <w:t xml:space="preserve">Форма проведения практики: </w:t>
      </w:r>
      <w:r w:rsidRPr="00EF3945">
        <w:rPr>
          <w:rFonts w:ascii="Times New Roman" w:hAnsi="Times New Roman"/>
          <w:b/>
          <w:sz w:val="24"/>
          <w:szCs w:val="24"/>
        </w:rPr>
        <w:t>дискретно: по периодам проведения практик.</w:t>
      </w:r>
      <w:r w:rsidRPr="00EF3945">
        <w:rPr>
          <w:rFonts w:ascii="Times New Roman" w:hAnsi="Times New Roman"/>
          <w:sz w:val="24"/>
          <w:szCs w:val="24"/>
        </w:rPr>
        <w:t xml:space="preserve"> </w:t>
      </w:r>
    </w:p>
    <w:p w:rsidR="00DB7FD7" w:rsidRPr="00EF3945" w:rsidRDefault="00DB7FD7" w:rsidP="00DB7FD7">
      <w:pPr>
        <w:pStyle w:val="a4"/>
        <w:spacing w:after="0" w:line="240" w:lineRule="auto"/>
        <w:ind w:left="0"/>
        <w:jc w:val="both"/>
        <w:rPr>
          <w:rFonts w:ascii="Times New Roman" w:hAnsi="Times New Roman"/>
          <w:sz w:val="24"/>
          <w:szCs w:val="24"/>
        </w:rPr>
      </w:pPr>
    </w:p>
    <w:p w:rsidR="00DB7FD7" w:rsidRPr="00EF3945" w:rsidRDefault="00DB7FD7" w:rsidP="00DB7FD7">
      <w:pPr>
        <w:pStyle w:val="a4"/>
        <w:numPr>
          <w:ilvl w:val="0"/>
          <w:numId w:val="1"/>
        </w:numPr>
        <w:spacing w:after="0" w:line="240" w:lineRule="auto"/>
        <w:ind w:left="0" w:firstLine="709"/>
        <w:jc w:val="both"/>
        <w:rPr>
          <w:rFonts w:ascii="Times New Roman" w:hAnsi="Times New Roman"/>
          <w:b/>
          <w:sz w:val="24"/>
          <w:szCs w:val="24"/>
        </w:rPr>
      </w:pPr>
      <w:r w:rsidRPr="00EF3945">
        <w:rPr>
          <w:rFonts w:ascii="Times New Roman" w:hAnsi="Times New Roman"/>
          <w:b/>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DB7FD7" w:rsidRPr="00EF3945" w:rsidRDefault="00DB7FD7" w:rsidP="00DB7FD7">
      <w:pPr>
        <w:widowControl/>
        <w:tabs>
          <w:tab w:val="left" w:pos="708"/>
        </w:tabs>
        <w:autoSpaceDE/>
        <w:adjustRightInd/>
        <w:ind w:firstLine="709"/>
        <w:jc w:val="both"/>
        <w:rPr>
          <w:rFonts w:eastAsia="Calibri"/>
          <w:sz w:val="24"/>
          <w:szCs w:val="24"/>
          <w:lang w:eastAsia="en-US"/>
        </w:rPr>
      </w:pPr>
      <w:r w:rsidRPr="00EF3945">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EF3945">
        <w:rPr>
          <w:sz w:val="24"/>
          <w:szCs w:val="24"/>
        </w:rPr>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EF3945">
        <w:rPr>
          <w:rFonts w:eastAsia="Calibri"/>
          <w:sz w:val="24"/>
          <w:szCs w:val="24"/>
          <w:lang w:eastAsia="en-US"/>
        </w:rPr>
        <w:t>, при разработке основной профессиональной образовательной программы (</w:t>
      </w:r>
      <w:r w:rsidRPr="00EF3945">
        <w:rPr>
          <w:rFonts w:eastAsia="Calibri"/>
          <w:i/>
          <w:sz w:val="24"/>
          <w:szCs w:val="24"/>
          <w:lang w:eastAsia="en-US"/>
        </w:rPr>
        <w:t>далее - ОПОП</w:t>
      </w:r>
      <w:r w:rsidRPr="00EF3945">
        <w:rPr>
          <w:rFonts w:eastAsia="Calibri"/>
          <w:sz w:val="24"/>
          <w:szCs w:val="24"/>
          <w:lang w:eastAsia="en-US"/>
        </w:rPr>
        <w:t>) аспирантуры определены возможности Академии в формировании компетенций выпускников.</w:t>
      </w:r>
    </w:p>
    <w:p w:rsidR="00DB7FD7" w:rsidRPr="00EF3945" w:rsidRDefault="00DB7FD7" w:rsidP="00DB7FD7">
      <w:pPr>
        <w:widowControl/>
        <w:tabs>
          <w:tab w:val="left" w:pos="708"/>
        </w:tabs>
        <w:autoSpaceDE/>
        <w:adjustRightInd/>
        <w:ind w:firstLine="709"/>
        <w:jc w:val="both"/>
        <w:rPr>
          <w:rFonts w:eastAsia="Calibri"/>
          <w:sz w:val="24"/>
          <w:szCs w:val="24"/>
          <w:lang w:eastAsia="en-US"/>
        </w:rPr>
      </w:pPr>
      <w:r w:rsidRPr="00EF3945">
        <w:rPr>
          <w:rFonts w:eastAsia="Calibri"/>
          <w:sz w:val="24"/>
          <w:szCs w:val="24"/>
          <w:lang w:eastAsia="en-US"/>
        </w:rPr>
        <w:tab/>
      </w:r>
    </w:p>
    <w:p w:rsidR="00DB7FD7" w:rsidRPr="00EF3945" w:rsidRDefault="00DB7FD7" w:rsidP="00DB7FD7">
      <w:pPr>
        <w:widowControl/>
        <w:tabs>
          <w:tab w:val="left" w:pos="708"/>
        </w:tabs>
        <w:autoSpaceDE/>
        <w:adjustRightInd/>
        <w:ind w:firstLine="709"/>
        <w:jc w:val="both"/>
        <w:rPr>
          <w:rFonts w:eastAsia="Calibri"/>
          <w:sz w:val="24"/>
          <w:szCs w:val="24"/>
          <w:lang w:eastAsia="en-US"/>
        </w:rPr>
      </w:pPr>
      <w:r w:rsidRPr="00EF3945">
        <w:rPr>
          <w:rFonts w:eastAsia="Calibri"/>
          <w:sz w:val="24"/>
          <w:szCs w:val="24"/>
          <w:lang w:eastAsia="en-US"/>
        </w:rPr>
        <w:t xml:space="preserve">Процесс </w:t>
      </w:r>
      <w:r w:rsidRPr="00EF3945">
        <w:rPr>
          <w:sz w:val="24"/>
          <w:szCs w:val="24"/>
        </w:rPr>
        <w:t xml:space="preserve">обучения при прохождении </w:t>
      </w:r>
      <w:r w:rsidRPr="00EF3945">
        <w:rPr>
          <w:b/>
          <w:sz w:val="24"/>
          <w:szCs w:val="24"/>
        </w:rPr>
        <w:t>Практики по получению профессиональных умений и опыта профессиональной деятельности (Педагогической практики)</w:t>
      </w:r>
      <w:r w:rsidRPr="00EF3945">
        <w:rPr>
          <w:sz w:val="24"/>
          <w:szCs w:val="24"/>
        </w:rPr>
        <w:t xml:space="preserve"> </w:t>
      </w:r>
      <w:r w:rsidRPr="00EF3945">
        <w:rPr>
          <w:rFonts w:eastAsia="Calibri"/>
          <w:sz w:val="24"/>
          <w:szCs w:val="24"/>
          <w:lang w:eastAsia="en-US"/>
        </w:rPr>
        <w:t xml:space="preserve">направлен на формирование следующих компетенций:  </w:t>
      </w:r>
    </w:p>
    <w:p w:rsidR="00B50AE9" w:rsidRPr="00EF3945" w:rsidRDefault="00B50AE9" w:rsidP="00B50AE9">
      <w:pPr>
        <w:widowControl/>
        <w:tabs>
          <w:tab w:val="left" w:pos="708"/>
        </w:tabs>
        <w:autoSpaceDE/>
        <w:adjustRightInd/>
        <w:ind w:firstLine="709"/>
        <w:jc w:val="both"/>
        <w:rPr>
          <w:rFonts w:eastAsia="Calibri"/>
          <w:sz w:val="24"/>
          <w:szCs w:val="24"/>
          <w:lang w:eastAsia="en-US"/>
        </w:rPr>
      </w:pPr>
      <w:r w:rsidRPr="00EF3945">
        <w:rPr>
          <w:rFonts w:eastAsia="Calibri"/>
          <w:sz w:val="24"/>
          <w:szCs w:val="24"/>
          <w:lang w:eastAsia="en-US"/>
        </w:rPr>
        <w:t xml:space="preserve">Процесс </w:t>
      </w:r>
      <w:r w:rsidRPr="00EF3945">
        <w:rPr>
          <w:sz w:val="24"/>
          <w:szCs w:val="24"/>
        </w:rPr>
        <w:t xml:space="preserve">обучения при прохождении </w:t>
      </w:r>
      <w:r w:rsidRPr="00EF3945">
        <w:rPr>
          <w:b/>
          <w:sz w:val="24"/>
          <w:szCs w:val="24"/>
        </w:rPr>
        <w:t>Практики по получению профессиональных умений и опыта профессиональной деятельности (Педагогической практики)</w:t>
      </w:r>
      <w:r w:rsidRPr="00EF3945">
        <w:rPr>
          <w:sz w:val="24"/>
          <w:szCs w:val="24"/>
        </w:rPr>
        <w:t xml:space="preserve"> </w:t>
      </w:r>
      <w:r w:rsidRPr="00EF3945">
        <w:rPr>
          <w:rFonts w:eastAsia="Calibri"/>
          <w:sz w:val="24"/>
          <w:szCs w:val="24"/>
          <w:lang w:eastAsia="en-US"/>
        </w:rPr>
        <w:t xml:space="preserve">направлен на формирование следующих компетенций:  </w:t>
      </w:r>
    </w:p>
    <w:p w:rsidR="00B50AE9" w:rsidRPr="00EF3945" w:rsidRDefault="00B50AE9" w:rsidP="00B50AE9">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B50AE9" w:rsidRPr="00EF3945" w:rsidTr="003F560D">
        <w:tc>
          <w:tcPr>
            <w:tcW w:w="2913" w:type="dxa"/>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Результаты освоения ОПОП (содержание</w:t>
            </w:r>
          </w:p>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компетенции)</w:t>
            </w:r>
          </w:p>
        </w:tc>
        <w:tc>
          <w:tcPr>
            <w:tcW w:w="2148" w:type="dxa"/>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Код</w:t>
            </w:r>
          </w:p>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компетенции</w:t>
            </w:r>
          </w:p>
        </w:tc>
        <w:tc>
          <w:tcPr>
            <w:tcW w:w="4510" w:type="dxa"/>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 xml:space="preserve">Перечень планируемых результатов </w:t>
            </w:r>
          </w:p>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обучения по дисциплине</w:t>
            </w:r>
          </w:p>
        </w:tc>
      </w:tr>
      <w:tr w:rsidR="00B50AE9" w:rsidRPr="00EF3945" w:rsidTr="003F560D">
        <w:tc>
          <w:tcPr>
            <w:tcW w:w="2913" w:type="dxa"/>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Pr>
                <w:sz w:val="24"/>
                <w:szCs w:val="24"/>
              </w:rPr>
              <w:t xml:space="preserve">Готовностью </w:t>
            </w:r>
            <w:r w:rsidRPr="00EF3945">
              <w:rPr>
                <w:sz w:val="24"/>
                <w:szCs w:val="24"/>
              </w:rPr>
              <w:t xml:space="preserve"> к препода</w:t>
            </w:r>
            <w:r w:rsidRPr="00EF3945">
              <w:rPr>
                <w:sz w:val="24"/>
                <w:szCs w:val="24"/>
              </w:rPr>
              <w:lastRenderedPageBreak/>
              <w:t>вательской деятельности по основным образовательным программам высшего образования</w:t>
            </w:r>
          </w:p>
        </w:tc>
        <w:tc>
          <w:tcPr>
            <w:tcW w:w="2148" w:type="dxa"/>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sz w:val="24"/>
                <w:szCs w:val="24"/>
              </w:rPr>
              <w:lastRenderedPageBreak/>
              <w:t>ОПК-2</w:t>
            </w:r>
          </w:p>
        </w:tc>
        <w:tc>
          <w:tcPr>
            <w:tcW w:w="4510" w:type="dxa"/>
            <w:vAlign w:val="center"/>
          </w:tcPr>
          <w:p w:rsidR="00B50AE9" w:rsidRPr="005C4507" w:rsidRDefault="00B50AE9" w:rsidP="003F560D">
            <w:pPr>
              <w:rPr>
                <w:i/>
                <w:sz w:val="24"/>
                <w:szCs w:val="24"/>
              </w:rPr>
            </w:pPr>
            <w:r w:rsidRPr="005C4507">
              <w:rPr>
                <w:i/>
                <w:sz w:val="24"/>
                <w:szCs w:val="24"/>
              </w:rPr>
              <w:t>Знать:</w:t>
            </w:r>
          </w:p>
          <w:p w:rsidR="00B50AE9" w:rsidRPr="005C4507" w:rsidRDefault="00B50AE9" w:rsidP="003F560D">
            <w:pPr>
              <w:rPr>
                <w:sz w:val="24"/>
                <w:szCs w:val="24"/>
              </w:rPr>
            </w:pPr>
            <w:r w:rsidRPr="005C4507">
              <w:rPr>
                <w:sz w:val="24"/>
                <w:szCs w:val="24"/>
              </w:rPr>
              <w:lastRenderedPageBreak/>
              <w:t>- основные достижения, тенденции развития профессиональной области, а также педагогики высшей школы в России и за рубежом;</w:t>
            </w:r>
          </w:p>
          <w:p w:rsidR="00B50AE9" w:rsidRPr="005C4507" w:rsidRDefault="00B50AE9" w:rsidP="003F560D">
            <w:pPr>
              <w:rPr>
                <w:sz w:val="24"/>
                <w:szCs w:val="24"/>
              </w:rPr>
            </w:pPr>
            <w:r w:rsidRPr="005C4507">
              <w:rPr>
                <w:sz w:val="24"/>
                <w:szCs w:val="24"/>
              </w:rPr>
              <w:t>- современные подходы к моделированию педагогической деятельности в соответствующей профессиональной области.</w:t>
            </w:r>
          </w:p>
          <w:p w:rsidR="00B50AE9" w:rsidRPr="00073C60" w:rsidRDefault="00B50AE9" w:rsidP="003F560D">
            <w:pPr>
              <w:rPr>
                <w:i/>
                <w:sz w:val="24"/>
                <w:szCs w:val="24"/>
              </w:rPr>
            </w:pPr>
            <w:r w:rsidRPr="00073C60">
              <w:rPr>
                <w:i/>
                <w:sz w:val="24"/>
                <w:szCs w:val="24"/>
              </w:rPr>
              <w:t>Уметь:</w:t>
            </w:r>
          </w:p>
          <w:p w:rsidR="00B50AE9" w:rsidRPr="005C4507" w:rsidRDefault="00B50AE9" w:rsidP="003F560D">
            <w:pPr>
              <w:pStyle w:val="a4"/>
              <w:autoSpaceDE w:val="0"/>
              <w:autoSpaceDN w:val="0"/>
              <w:adjustRightInd w:val="0"/>
              <w:spacing w:after="0" w:line="240" w:lineRule="auto"/>
              <w:ind w:left="0"/>
              <w:contextualSpacing w:val="0"/>
              <w:rPr>
                <w:rFonts w:ascii="Times New Roman" w:eastAsia="Times New Roman" w:hAnsi="Times New Roman"/>
                <w:sz w:val="24"/>
                <w:szCs w:val="24"/>
              </w:rPr>
            </w:pPr>
            <w:r w:rsidRPr="005C4507">
              <w:rPr>
                <w:rFonts w:ascii="Times New Roman" w:eastAsia="Times New Roman" w:hAnsi="Times New Roman"/>
                <w:sz w:val="24"/>
                <w:szCs w:val="24"/>
              </w:rPr>
              <w:t>- использовать в учебном процессе знание фундаментальных основ, современных достижений, проблем и тенденций развития научной области и ее взаимосвязей с другими науками;</w:t>
            </w:r>
          </w:p>
          <w:p w:rsidR="00B50AE9" w:rsidRPr="005C4507" w:rsidRDefault="00B50AE9" w:rsidP="003F560D">
            <w:pPr>
              <w:pStyle w:val="a4"/>
              <w:autoSpaceDE w:val="0"/>
              <w:autoSpaceDN w:val="0"/>
              <w:adjustRightInd w:val="0"/>
              <w:spacing w:after="0" w:line="240" w:lineRule="auto"/>
              <w:ind w:left="0"/>
              <w:contextualSpacing w:val="0"/>
              <w:rPr>
                <w:rFonts w:ascii="Times New Roman" w:eastAsia="Times New Roman" w:hAnsi="Times New Roman"/>
                <w:sz w:val="24"/>
                <w:szCs w:val="24"/>
              </w:rPr>
            </w:pPr>
            <w:r w:rsidRPr="005C4507">
              <w:rPr>
                <w:rFonts w:ascii="Times New Roman" w:hAnsi="Times New Roman"/>
                <w:sz w:val="24"/>
                <w:szCs w:val="24"/>
              </w:rPr>
              <w:t>- выбирать адекватные способы планирования и проведения учебных занятий.</w:t>
            </w:r>
          </w:p>
          <w:p w:rsidR="00B50AE9" w:rsidRPr="00073C60" w:rsidRDefault="00B50AE9" w:rsidP="003F560D">
            <w:pPr>
              <w:rPr>
                <w:i/>
                <w:sz w:val="24"/>
                <w:szCs w:val="24"/>
              </w:rPr>
            </w:pPr>
            <w:r w:rsidRPr="00073C60">
              <w:rPr>
                <w:i/>
                <w:sz w:val="24"/>
                <w:szCs w:val="24"/>
              </w:rPr>
              <w:t>Владеть:</w:t>
            </w:r>
          </w:p>
          <w:p w:rsidR="00B50AE9" w:rsidRPr="005C4507" w:rsidRDefault="00B50AE9" w:rsidP="003F560D">
            <w:pPr>
              <w:rPr>
                <w:sz w:val="24"/>
                <w:szCs w:val="24"/>
              </w:rPr>
            </w:pPr>
            <w:r w:rsidRPr="005C4507">
              <w:rPr>
                <w:sz w:val="24"/>
                <w:szCs w:val="24"/>
              </w:rPr>
              <w:t>- основами научно-методической и учебно-методической работы в высшей школе;</w:t>
            </w:r>
          </w:p>
          <w:p w:rsidR="00B50AE9" w:rsidRPr="005C4507" w:rsidRDefault="00B50AE9" w:rsidP="003F560D">
            <w:pPr>
              <w:pStyle w:val="a4"/>
              <w:autoSpaceDE w:val="0"/>
              <w:autoSpaceDN w:val="0"/>
              <w:adjustRightInd w:val="0"/>
              <w:spacing w:after="0" w:line="240" w:lineRule="auto"/>
              <w:ind w:left="0"/>
              <w:contextualSpacing w:val="0"/>
              <w:rPr>
                <w:rFonts w:ascii="Times New Roman" w:hAnsi="Times New Roman"/>
                <w:sz w:val="24"/>
                <w:szCs w:val="24"/>
              </w:rPr>
            </w:pPr>
            <w:r w:rsidRPr="005C4507">
              <w:rPr>
                <w:rFonts w:ascii="Times New Roman" w:eastAsia="Times New Roman" w:hAnsi="Times New Roman"/>
                <w:sz w:val="24"/>
                <w:szCs w:val="24"/>
              </w:rPr>
              <w:t>- методами и приемами устного и письменного изложения материала, разнообразными образовательными технологиями, в том числе с использованием компьютерной техники и информационных технологий в учебном и научном процессах.</w:t>
            </w:r>
          </w:p>
        </w:tc>
      </w:tr>
      <w:tr w:rsidR="00B50AE9" w:rsidRPr="00EF3945" w:rsidTr="003F560D">
        <w:tc>
          <w:tcPr>
            <w:tcW w:w="2913" w:type="dxa"/>
            <w:vAlign w:val="center"/>
          </w:tcPr>
          <w:p w:rsidR="00B50AE9" w:rsidRDefault="00B50AE9" w:rsidP="003F560D">
            <w:pPr>
              <w:widowControl/>
              <w:tabs>
                <w:tab w:val="left" w:pos="708"/>
              </w:tabs>
              <w:autoSpaceDE/>
              <w:adjustRightInd/>
              <w:jc w:val="center"/>
              <w:rPr>
                <w:sz w:val="24"/>
                <w:szCs w:val="24"/>
              </w:rPr>
            </w:pPr>
            <w:r w:rsidRPr="00AE4078">
              <w:rPr>
                <w:sz w:val="24"/>
                <w:szCs w:val="24"/>
              </w:rPr>
              <w:lastRenderedPageBreak/>
              <w:t>готовностью участвовать в работе российских и международных исследовательских коллективов по решению научных и нау</w:t>
            </w:r>
            <w:r>
              <w:rPr>
                <w:sz w:val="24"/>
                <w:szCs w:val="24"/>
              </w:rPr>
              <w:t>чно-образовательных задач</w:t>
            </w:r>
          </w:p>
        </w:tc>
        <w:tc>
          <w:tcPr>
            <w:tcW w:w="2148" w:type="dxa"/>
            <w:vAlign w:val="center"/>
          </w:tcPr>
          <w:p w:rsidR="00B50AE9" w:rsidRPr="00EF3945" w:rsidRDefault="00B50AE9" w:rsidP="003F560D">
            <w:pPr>
              <w:widowControl/>
              <w:tabs>
                <w:tab w:val="left" w:pos="708"/>
              </w:tabs>
              <w:autoSpaceDE/>
              <w:adjustRightInd/>
              <w:jc w:val="center"/>
              <w:rPr>
                <w:sz w:val="24"/>
                <w:szCs w:val="24"/>
              </w:rPr>
            </w:pPr>
            <w:r>
              <w:rPr>
                <w:sz w:val="24"/>
                <w:szCs w:val="24"/>
              </w:rPr>
              <w:t>УК-3</w:t>
            </w:r>
          </w:p>
        </w:tc>
        <w:tc>
          <w:tcPr>
            <w:tcW w:w="4510" w:type="dxa"/>
            <w:vAlign w:val="center"/>
          </w:tcPr>
          <w:p w:rsidR="00B50AE9" w:rsidRPr="00AE4078" w:rsidRDefault="00B50AE9" w:rsidP="003F560D">
            <w:pPr>
              <w:rPr>
                <w:sz w:val="24"/>
                <w:szCs w:val="24"/>
              </w:rPr>
            </w:pPr>
            <w:r w:rsidRPr="00AE4078">
              <w:rPr>
                <w:sz w:val="24"/>
                <w:szCs w:val="24"/>
              </w:rPr>
              <w:t>Знать:</w:t>
            </w:r>
          </w:p>
          <w:p w:rsidR="00B50AE9" w:rsidRPr="00AE4078" w:rsidRDefault="00B50AE9" w:rsidP="003F560D">
            <w:pPr>
              <w:rPr>
                <w:sz w:val="24"/>
                <w:szCs w:val="24"/>
              </w:rPr>
            </w:pPr>
            <w:r w:rsidRPr="00AE4078">
              <w:rPr>
                <w:sz w:val="24"/>
                <w:szCs w:val="24"/>
              </w:rPr>
              <w:t>-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B50AE9" w:rsidRPr="00AE4078" w:rsidRDefault="00B50AE9" w:rsidP="003F560D">
            <w:pPr>
              <w:rPr>
                <w:sz w:val="24"/>
                <w:szCs w:val="24"/>
              </w:rPr>
            </w:pPr>
            <w:r w:rsidRPr="00AE4078">
              <w:rPr>
                <w:sz w:val="24"/>
                <w:szCs w:val="24"/>
              </w:rPr>
              <w:t>-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B50AE9" w:rsidRPr="00AE4078" w:rsidRDefault="00B50AE9" w:rsidP="003F560D">
            <w:pPr>
              <w:rPr>
                <w:sz w:val="24"/>
                <w:szCs w:val="24"/>
              </w:rPr>
            </w:pPr>
            <w:r w:rsidRPr="00AE4078">
              <w:rPr>
                <w:sz w:val="24"/>
                <w:szCs w:val="24"/>
              </w:rPr>
              <w:t>Уметь:</w:t>
            </w:r>
          </w:p>
          <w:p w:rsidR="00B50AE9" w:rsidRPr="00AE4078" w:rsidRDefault="00B50AE9" w:rsidP="003F560D">
            <w:pPr>
              <w:rPr>
                <w:sz w:val="24"/>
                <w:szCs w:val="24"/>
              </w:rPr>
            </w:pPr>
            <w:r w:rsidRPr="00AE4078">
              <w:rPr>
                <w:sz w:val="24"/>
                <w:szCs w:val="24"/>
              </w:rPr>
              <w:t>- применять терминологию делового государственного и иностранного языка при проведении рабочих переговоров и составлении документации;</w:t>
            </w:r>
          </w:p>
          <w:p w:rsidR="00B50AE9" w:rsidRPr="00AE4078" w:rsidRDefault="00B50AE9" w:rsidP="003F560D">
            <w:pPr>
              <w:rPr>
                <w:sz w:val="24"/>
                <w:szCs w:val="24"/>
              </w:rPr>
            </w:pPr>
            <w:r w:rsidRPr="00AE4078">
              <w:rPr>
                <w:sz w:val="24"/>
                <w:szCs w:val="24"/>
              </w:rPr>
              <w:t>- 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B50AE9" w:rsidRPr="00AE4078" w:rsidRDefault="00B50AE9" w:rsidP="003F560D">
            <w:pPr>
              <w:rPr>
                <w:sz w:val="24"/>
                <w:szCs w:val="24"/>
              </w:rPr>
            </w:pPr>
            <w:r w:rsidRPr="00AE4078">
              <w:rPr>
                <w:sz w:val="24"/>
                <w:szCs w:val="24"/>
              </w:rPr>
              <w:t>Владеть:</w:t>
            </w:r>
          </w:p>
          <w:p w:rsidR="00B50AE9" w:rsidRPr="00AE4078" w:rsidRDefault="00B50AE9" w:rsidP="003F560D">
            <w:pPr>
              <w:pStyle w:val="ConsPlusNormal"/>
              <w:spacing w:line="276" w:lineRule="auto"/>
              <w:jc w:val="both"/>
              <w:rPr>
                <w:rFonts w:ascii="Times New Roman" w:hAnsi="Times New Roman" w:cs="Times New Roman"/>
                <w:sz w:val="24"/>
                <w:szCs w:val="24"/>
              </w:rPr>
            </w:pPr>
            <w:r w:rsidRPr="00AE4078">
              <w:rPr>
                <w:rFonts w:ascii="Times New Roman" w:hAnsi="Times New Roman" w:cs="Times New Roman"/>
                <w:sz w:val="24"/>
                <w:szCs w:val="24"/>
              </w:rPr>
              <w:t>- навыками общения на государственном и иностранном языках;</w:t>
            </w:r>
          </w:p>
          <w:p w:rsidR="00B50AE9" w:rsidRPr="00AE4078" w:rsidRDefault="00B50AE9" w:rsidP="003F560D">
            <w:pPr>
              <w:pStyle w:val="ConsPlusNormal"/>
              <w:spacing w:line="276" w:lineRule="auto"/>
              <w:jc w:val="both"/>
              <w:rPr>
                <w:rFonts w:ascii="Times New Roman" w:hAnsi="Times New Roman" w:cs="Times New Roman"/>
                <w:sz w:val="24"/>
                <w:szCs w:val="24"/>
              </w:rPr>
            </w:pPr>
            <w:r w:rsidRPr="00AE4078">
              <w:rPr>
                <w:rFonts w:ascii="Times New Roman" w:hAnsi="Times New Roman" w:cs="Times New Roman"/>
                <w:sz w:val="24"/>
                <w:szCs w:val="24"/>
              </w:rPr>
              <w:lastRenderedPageBreak/>
              <w:t xml:space="preserve">- культурой научной дискуссии и навыками профессионального общения с соблюдением делового этикета; </w:t>
            </w:r>
          </w:p>
          <w:p w:rsidR="00B50AE9" w:rsidRPr="005C4507" w:rsidRDefault="00B50AE9" w:rsidP="003F560D">
            <w:pPr>
              <w:rPr>
                <w:i/>
                <w:sz w:val="24"/>
                <w:szCs w:val="24"/>
              </w:rPr>
            </w:pPr>
            <w:r w:rsidRPr="00AE4078">
              <w:rPr>
                <w:sz w:val="24"/>
                <w:szCs w:val="24"/>
              </w:rPr>
              <w:t>- 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B50AE9" w:rsidRPr="00EF3945" w:rsidTr="003F560D">
        <w:tc>
          <w:tcPr>
            <w:tcW w:w="2913" w:type="dxa"/>
            <w:vAlign w:val="center"/>
          </w:tcPr>
          <w:p w:rsidR="00B50AE9" w:rsidRDefault="00B50AE9" w:rsidP="003F560D">
            <w:pPr>
              <w:widowControl/>
              <w:tabs>
                <w:tab w:val="left" w:pos="708"/>
              </w:tabs>
              <w:autoSpaceDE/>
              <w:adjustRightInd/>
              <w:jc w:val="center"/>
              <w:rPr>
                <w:sz w:val="24"/>
                <w:szCs w:val="24"/>
              </w:rPr>
            </w:pPr>
            <w:r w:rsidRPr="00AE4078">
              <w:rPr>
                <w:sz w:val="24"/>
                <w:szCs w:val="24"/>
              </w:rPr>
              <w:lastRenderedPageBreak/>
              <w:t>готовностью использовать современные методы и технологии научной коммуникации на государствен</w:t>
            </w:r>
            <w:r>
              <w:rPr>
                <w:sz w:val="24"/>
                <w:szCs w:val="24"/>
              </w:rPr>
              <w:t>ном и иностранном языках</w:t>
            </w:r>
          </w:p>
        </w:tc>
        <w:tc>
          <w:tcPr>
            <w:tcW w:w="2148" w:type="dxa"/>
            <w:vAlign w:val="center"/>
          </w:tcPr>
          <w:p w:rsidR="00B50AE9" w:rsidRDefault="00B50AE9" w:rsidP="003F560D">
            <w:pPr>
              <w:widowControl/>
              <w:tabs>
                <w:tab w:val="left" w:pos="708"/>
              </w:tabs>
              <w:autoSpaceDE/>
              <w:adjustRightInd/>
              <w:jc w:val="center"/>
              <w:rPr>
                <w:sz w:val="24"/>
                <w:szCs w:val="24"/>
              </w:rPr>
            </w:pPr>
            <w:r>
              <w:rPr>
                <w:sz w:val="24"/>
                <w:szCs w:val="24"/>
              </w:rPr>
              <w:t>УК-4</w:t>
            </w:r>
          </w:p>
        </w:tc>
        <w:tc>
          <w:tcPr>
            <w:tcW w:w="4510" w:type="dxa"/>
            <w:vAlign w:val="center"/>
          </w:tcPr>
          <w:p w:rsidR="00B50AE9" w:rsidRPr="00AE4078" w:rsidRDefault="00B50AE9" w:rsidP="003F560D">
            <w:pPr>
              <w:tabs>
                <w:tab w:val="left" w:pos="708"/>
              </w:tabs>
              <w:rPr>
                <w:color w:val="000000"/>
                <w:sz w:val="24"/>
                <w:szCs w:val="24"/>
              </w:rPr>
            </w:pPr>
            <w:r w:rsidRPr="00AE4078">
              <w:rPr>
                <w:color w:val="000000"/>
                <w:sz w:val="24"/>
                <w:szCs w:val="24"/>
              </w:rPr>
              <w:t xml:space="preserve">Знать </w:t>
            </w:r>
          </w:p>
          <w:p w:rsidR="00B50AE9" w:rsidRPr="00AE4078" w:rsidRDefault="00B50AE9" w:rsidP="003F560D">
            <w:pPr>
              <w:rPr>
                <w:color w:val="000000"/>
                <w:sz w:val="24"/>
                <w:szCs w:val="24"/>
              </w:rPr>
            </w:pPr>
            <w:r w:rsidRPr="00AE4078">
              <w:rPr>
                <w:color w:val="000000"/>
                <w:sz w:val="24"/>
                <w:szCs w:val="24"/>
              </w:rPr>
              <w:t>- фонетику, лексику, грамматику изучаемого языка;</w:t>
            </w:r>
          </w:p>
          <w:p w:rsidR="00B50AE9" w:rsidRPr="00AE4078" w:rsidRDefault="00B50AE9" w:rsidP="003F560D">
            <w:pPr>
              <w:rPr>
                <w:color w:val="000000"/>
                <w:sz w:val="24"/>
                <w:szCs w:val="24"/>
              </w:rPr>
            </w:pPr>
            <w:r w:rsidRPr="00AE4078">
              <w:rPr>
                <w:color w:val="000000"/>
                <w:sz w:val="24"/>
                <w:szCs w:val="24"/>
              </w:rPr>
              <w:t>- норма говорения и произношения на иностранном языке;</w:t>
            </w:r>
          </w:p>
          <w:p w:rsidR="00B50AE9" w:rsidRPr="00AE4078" w:rsidRDefault="00B50AE9" w:rsidP="003F560D">
            <w:pPr>
              <w:tabs>
                <w:tab w:val="left" w:pos="708"/>
              </w:tabs>
              <w:rPr>
                <w:color w:val="000000"/>
                <w:sz w:val="24"/>
                <w:szCs w:val="24"/>
              </w:rPr>
            </w:pPr>
            <w:r w:rsidRPr="00AE4078">
              <w:rPr>
                <w:color w:val="000000"/>
                <w:sz w:val="24"/>
                <w:szCs w:val="24"/>
              </w:rPr>
              <w:t>- виды речевых действий и приемы ведения общения;</w:t>
            </w:r>
          </w:p>
          <w:p w:rsidR="00B50AE9" w:rsidRPr="00AE4078" w:rsidRDefault="00B50AE9" w:rsidP="003F560D">
            <w:pPr>
              <w:tabs>
                <w:tab w:val="left" w:pos="708"/>
              </w:tabs>
              <w:rPr>
                <w:color w:val="000000"/>
                <w:sz w:val="24"/>
                <w:szCs w:val="24"/>
              </w:rPr>
            </w:pPr>
            <w:r w:rsidRPr="00AE4078">
              <w:rPr>
                <w:color w:val="000000"/>
                <w:sz w:val="24"/>
                <w:szCs w:val="24"/>
              </w:rPr>
              <w:t xml:space="preserve">Уметь </w:t>
            </w:r>
          </w:p>
          <w:p w:rsidR="00B50AE9" w:rsidRPr="00AE4078" w:rsidRDefault="00B50AE9" w:rsidP="003F560D">
            <w:pPr>
              <w:jc w:val="both"/>
              <w:rPr>
                <w:color w:val="000000"/>
                <w:sz w:val="24"/>
                <w:szCs w:val="24"/>
              </w:rPr>
            </w:pPr>
            <w:r w:rsidRPr="00AE4078">
              <w:rPr>
                <w:color w:val="000000"/>
                <w:sz w:val="24"/>
                <w:szCs w:val="24"/>
              </w:rPr>
              <w:t>- 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B50AE9" w:rsidRPr="00AE4078" w:rsidRDefault="00B50AE9" w:rsidP="003F560D">
            <w:pPr>
              <w:jc w:val="both"/>
              <w:rPr>
                <w:color w:val="000000"/>
                <w:sz w:val="24"/>
                <w:szCs w:val="24"/>
              </w:rPr>
            </w:pPr>
            <w:r w:rsidRPr="00AE4078">
              <w:rPr>
                <w:color w:val="000000"/>
                <w:sz w:val="24"/>
                <w:szCs w:val="24"/>
              </w:rPr>
              <w:t>- 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B50AE9" w:rsidRPr="00AE4078" w:rsidRDefault="00B50AE9" w:rsidP="003F560D">
            <w:pPr>
              <w:tabs>
                <w:tab w:val="left" w:pos="708"/>
              </w:tabs>
              <w:jc w:val="both"/>
              <w:rPr>
                <w:color w:val="000000"/>
                <w:sz w:val="24"/>
                <w:szCs w:val="24"/>
              </w:rPr>
            </w:pPr>
            <w:r w:rsidRPr="00AE4078">
              <w:rPr>
                <w:color w:val="000000"/>
                <w:sz w:val="24"/>
                <w:szCs w:val="24"/>
              </w:rPr>
              <w:t>-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B50AE9" w:rsidRPr="00AE4078" w:rsidRDefault="00B50AE9" w:rsidP="003F560D">
            <w:pPr>
              <w:tabs>
                <w:tab w:val="left" w:pos="708"/>
              </w:tabs>
              <w:rPr>
                <w:color w:val="000000"/>
                <w:sz w:val="24"/>
                <w:szCs w:val="24"/>
              </w:rPr>
            </w:pPr>
            <w:r w:rsidRPr="00AE4078">
              <w:rPr>
                <w:color w:val="000000"/>
                <w:sz w:val="24"/>
                <w:szCs w:val="24"/>
              </w:rPr>
              <w:t xml:space="preserve">Владеть </w:t>
            </w:r>
          </w:p>
          <w:p w:rsidR="00B50AE9" w:rsidRPr="00AE4078" w:rsidRDefault="00B50AE9" w:rsidP="003F560D">
            <w:pPr>
              <w:rPr>
                <w:color w:val="000000"/>
                <w:sz w:val="24"/>
                <w:szCs w:val="24"/>
              </w:rPr>
            </w:pPr>
            <w:r w:rsidRPr="00AE4078">
              <w:rPr>
                <w:color w:val="000000"/>
                <w:sz w:val="24"/>
                <w:szCs w:val="24"/>
              </w:rPr>
              <w:t>- навыками составления текста по теме своего научного исследования;</w:t>
            </w:r>
          </w:p>
          <w:p w:rsidR="00B50AE9" w:rsidRPr="00AE4078" w:rsidRDefault="00B50AE9" w:rsidP="003F560D">
            <w:pPr>
              <w:rPr>
                <w:color w:val="000000"/>
                <w:sz w:val="24"/>
                <w:szCs w:val="24"/>
              </w:rPr>
            </w:pPr>
            <w:r w:rsidRPr="00AE4078">
              <w:rPr>
                <w:color w:val="000000"/>
                <w:sz w:val="24"/>
                <w:szCs w:val="24"/>
              </w:rPr>
              <w:t>- навыками понимания научной лексики;</w:t>
            </w:r>
          </w:p>
          <w:p w:rsidR="00B50AE9" w:rsidRPr="00AE4078" w:rsidRDefault="00B50AE9" w:rsidP="003F560D">
            <w:pPr>
              <w:rPr>
                <w:color w:val="000000"/>
                <w:sz w:val="24"/>
                <w:szCs w:val="24"/>
              </w:rPr>
            </w:pPr>
            <w:r w:rsidRPr="00AE4078">
              <w:rPr>
                <w:color w:val="000000"/>
                <w:sz w:val="24"/>
                <w:szCs w:val="24"/>
              </w:rPr>
              <w:t>- навыками ведения дискуссии на иностранном языке;</w:t>
            </w:r>
          </w:p>
          <w:p w:rsidR="00B50AE9" w:rsidRPr="005C4507" w:rsidRDefault="00B50AE9" w:rsidP="003F560D">
            <w:pPr>
              <w:rPr>
                <w:i/>
                <w:sz w:val="24"/>
                <w:szCs w:val="24"/>
              </w:rPr>
            </w:pPr>
            <w:r w:rsidRPr="00AE4078">
              <w:rPr>
                <w:color w:val="000000"/>
                <w:sz w:val="24"/>
                <w:szCs w:val="24"/>
              </w:rPr>
              <w:t>-навыками чтения и перевода специальной литературы на иностранном языке</w:t>
            </w:r>
          </w:p>
        </w:tc>
      </w:tr>
      <w:tr w:rsidR="00B50AE9" w:rsidRPr="00EF3945" w:rsidTr="003F560D">
        <w:tc>
          <w:tcPr>
            <w:tcW w:w="2913" w:type="dxa"/>
            <w:vAlign w:val="center"/>
          </w:tcPr>
          <w:p w:rsidR="00B50AE9" w:rsidRPr="00EF3945" w:rsidRDefault="00B50AE9" w:rsidP="003F560D">
            <w:pPr>
              <w:widowControl/>
              <w:tabs>
                <w:tab w:val="left" w:pos="708"/>
              </w:tabs>
              <w:autoSpaceDE/>
              <w:adjustRightInd/>
              <w:jc w:val="center"/>
              <w:rPr>
                <w:sz w:val="24"/>
                <w:szCs w:val="24"/>
              </w:rPr>
            </w:pPr>
            <w:r>
              <w:rPr>
                <w:sz w:val="24"/>
                <w:szCs w:val="24"/>
              </w:rPr>
              <w:t xml:space="preserve">Способностью </w:t>
            </w:r>
            <w:r w:rsidRPr="00EF3945">
              <w:rPr>
                <w:sz w:val="24"/>
                <w:szCs w:val="24"/>
              </w:rPr>
              <w:t xml:space="preserve"> планировать и решать задачи собственного профессионального и личностного развития</w:t>
            </w:r>
          </w:p>
        </w:tc>
        <w:tc>
          <w:tcPr>
            <w:tcW w:w="2148" w:type="dxa"/>
            <w:vAlign w:val="center"/>
          </w:tcPr>
          <w:p w:rsidR="00B50AE9" w:rsidRPr="00EF3945" w:rsidRDefault="00B50AE9" w:rsidP="003F560D">
            <w:pPr>
              <w:widowControl/>
              <w:tabs>
                <w:tab w:val="left" w:pos="708"/>
              </w:tabs>
              <w:autoSpaceDE/>
              <w:adjustRightInd/>
              <w:jc w:val="center"/>
              <w:rPr>
                <w:sz w:val="24"/>
                <w:szCs w:val="24"/>
              </w:rPr>
            </w:pPr>
            <w:r w:rsidRPr="00EF3945">
              <w:rPr>
                <w:sz w:val="24"/>
                <w:szCs w:val="24"/>
              </w:rPr>
              <w:t>УК-5</w:t>
            </w:r>
          </w:p>
        </w:tc>
        <w:tc>
          <w:tcPr>
            <w:tcW w:w="4510" w:type="dxa"/>
            <w:vAlign w:val="center"/>
          </w:tcPr>
          <w:p w:rsidR="00B50AE9" w:rsidRPr="00073C60" w:rsidRDefault="00B50AE9" w:rsidP="003F560D">
            <w:pPr>
              <w:tabs>
                <w:tab w:val="left" w:pos="708"/>
              </w:tabs>
              <w:rPr>
                <w:i/>
                <w:sz w:val="24"/>
                <w:szCs w:val="24"/>
              </w:rPr>
            </w:pPr>
            <w:r w:rsidRPr="00073C60">
              <w:rPr>
                <w:i/>
                <w:sz w:val="24"/>
                <w:szCs w:val="24"/>
              </w:rPr>
              <w:t>Знать:</w:t>
            </w:r>
          </w:p>
          <w:p w:rsidR="00B50AE9" w:rsidRPr="005C4507" w:rsidRDefault="00B50AE9" w:rsidP="003F560D">
            <w:pPr>
              <w:tabs>
                <w:tab w:val="left" w:pos="708"/>
              </w:tabs>
              <w:rPr>
                <w:sz w:val="24"/>
                <w:szCs w:val="24"/>
              </w:rPr>
            </w:pPr>
            <w:r w:rsidRPr="005C4507">
              <w:rPr>
                <w:sz w:val="24"/>
                <w:szCs w:val="24"/>
              </w:rPr>
              <w:t>- современные подходы, принципы и функции самоменеджмента для решения задач собственного профессионального и личностного развития;</w:t>
            </w:r>
          </w:p>
          <w:p w:rsidR="00B50AE9" w:rsidRPr="005C4507" w:rsidRDefault="00B50AE9" w:rsidP="003F560D">
            <w:pPr>
              <w:tabs>
                <w:tab w:val="left" w:pos="708"/>
              </w:tabs>
              <w:rPr>
                <w:sz w:val="24"/>
                <w:szCs w:val="24"/>
              </w:rPr>
            </w:pPr>
            <w:r w:rsidRPr="005C4507">
              <w:rPr>
                <w:sz w:val="24"/>
                <w:szCs w:val="24"/>
              </w:rPr>
              <w:t>- современные модели и технологии планирования, организации и самоорганиза</w:t>
            </w:r>
            <w:r w:rsidRPr="005C4507">
              <w:rPr>
                <w:sz w:val="24"/>
                <w:szCs w:val="24"/>
              </w:rPr>
              <w:lastRenderedPageBreak/>
              <w:t>ции выполнения конкретного порученного этапа работы.</w:t>
            </w:r>
          </w:p>
          <w:p w:rsidR="00B50AE9" w:rsidRPr="00073C60" w:rsidRDefault="00B50AE9" w:rsidP="003F560D">
            <w:pPr>
              <w:tabs>
                <w:tab w:val="left" w:pos="708"/>
              </w:tabs>
              <w:rPr>
                <w:i/>
                <w:sz w:val="24"/>
                <w:szCs w:val="24"/>
              </w:rPr>
            </w:pPr>
            <w:r w:rsidRPr="00073C60">
              <w:rPr>
                <w:i/>
                <w:sz w:val="24"/>
                <w:szCs w:val="24"/>
              </w:rPr>
              <w:t>Уметь:</w:t>
            </w:r>
          </w:p>
          <w:p w:rsidR="00B50AE9" w:rsidRPr="005C4507" w:rsidRDefault="00B50AE9" w:rsidP="003F560D">
            <w:pPr>
              <w:tabs>
                <w:tab w:val="left" w:pos="708"/>
              </w:tabs>
              <w:rPr>
                <w:sz w:val="24"/>
                <w:szCs w:val="24"/>
              </w:rPr>
            </w:pPr>
            <w:r w:rsidRPr="005C4507">
              <w:rPr>
                <w:sz w:val="24"/>
                <w:szCs w:val="24"/>
              </w:rPr>
              <w:t>- использовать современные методы и технологии самоменеджмента для решения задач собственного профессионального и личностного развития</w:t>
            </w:r>
          </w:p>
          <w:p w:rsidR="00B50AE9" w:rsidRPr="005C4507" w:rsidRDefault="00B50AE9" w:rsidP="003F560D">
            <w:pPr>
              <w:tabs>
                <w:tab w:val="left" w:pos="708"/>
              </w:tabs>
              <w:rPr>
                <w:sz w:val="24"/>
                <w:szCs w:val="24"/>
              </w:rPr>
            </w:pPr>
            <w:r w:rsidRPr="005C4507">
              <w:rPr>
                <w:sz w:val="24"/>
                <w:szCs w:val="24"/>
              </w:rPr>
              <w:t>- организовывать выполнение конкретного порученного этапа работы</w:t>
            </w:r>
          </w:p>
          <w:p w:rsidR="00B50AE9" w:rsidRPr="00073C60" w:rsidRDefault="00B50AE9" w:rsidP="003F560D">
            <w:pPr>
              <w:tabs>
                <w:tab w:val="left" w:pos="708"/>
              </w:tabs>
              <w:rPr>
                <w:i/>
                <w:sz w:val="24"/>
                <w:szCs w:val="24"/>
              </w:rPr>
            </w:pPr>
            <w:r w:rsidRPr="00073C60">
              <w:rPr>
                <w:i/>
                <w:sz w:val="24"/>
                <w:szCs w:val="24"/>
              </w:rPr>
              <w:t>Владеть:</w:t>
            </w:r>
          </w:p>
          <w:p w:rsidR="00B50AE9" w:rsidRPr="005C4507" w:rsidRDefault="00B50AE9" w:rsidP="003F560D">
            <w:pPr>
              <w:tabs>
                <w:tab w:val="left" w:pos="708"/>
              </w:tabs>
              <w:rPr>
                <w:sz w:val="24"/>
                <w:szCs w:val="24"/>
              </w:rPr>
            </w:pPr>
            <w:r w:rsidRPr="005C4507">
              <w:rPr>
                <w:sz w:val="24"/>
                <w:szCs w:val="24"/>
              </w:rPr>
              <w:t>- навыками самоменеджмента для решения задач собственного профессионального и личностного развития;</w:t>
            </w:r>
          </w:p>
          <w:p w:rsidR="00B50AE9" w:rsidRPr="005C4507" w:rsidRDefault="00B50AE9" w:rsidP="003F560D">
            <w:pPr>
              <w:tabs>
                <w:tab w:val="left" w:pos="708"/>
              </w:tabs>
              <w:rPr>
                <w:sz w:val="24"/>
                <w:szCs w:val="24"/>
              </w:rPr>
            </w:pPr>
            <w:r w:rsidRPr="005C4507">
              <w:rPr>
                <w:sz w:val="24"/>
                <w:szCs w:val="24"/>
              </w:rPr>
              <w:t>- навыками самостоятельной работы, самоорганизации и организации выполнения поручений.</w:t>
            </w:r>
          </w:p>
        </w:tc>
      </w:tr>
      <w:tr w:rsidR="00B50AE9" w:rsidRPr="00EF3945" w:rsidTr="003F560D">
        <w:tc>
          <w:tcPr>
            <w:tcW w:w="2913" w:type="dxa"/>
            <w:vAlign w:val="center"/>
          </w:tcPr>
          <w:p w:rsidR="00B50AE9" w:rsidRPr="00EF3945" w:rsidRDefault="00B50AE9" w:rsidP="003F560D">
            <w:pPr>
              <w:widowControl/>
              <w:tabs>
                <w:tab w:val="left" w:pos="708"/>
              </w:tabs>
              <w:autoSpaceDE/>
              <w:adjustRightInd/>
              <w:jc w:val="center"/>
              <w:rPr>
                <w:sz w:val="24"/>
                <w:szCs w:val="24"/>
              </w:rPr>
            </w:pPr>
            <w:r>
              <w:rPr>
                <w:sz w:val="24"/>
                <w:szCs w:val="24"/>
              </w:rPr>
              <w:lastRenderedPageBreak/>
              <w:t xml:space="preserve">Готовностью </w:t>
            </w:r>
            <w:r w:rsidRPr="00EF3945">
              <w:rPr>
                <w:sz w:val="24"/>
                <w:szCs w:val="24"/>
              </w:rPr>
              <w:t xml:space="preserve"> к преподавательской деятельности в области социальной философии</w:t>
            </w:r>
          </w:p>
        </w:tc>
        <w:tc>
          <w:tcPr>
            <w:tcW w:w="2148" w:type="dxa"/>
            <w:vAlign w:val="center"/>
          </w:tcPr>
          <w:p w:rsidR="00B50AE9" w:rsidRPr="00EF3945" w:rsidRDefault="00B50AE9" w:rsidP="003F560D">
            <w:pPr>
              <w:widowControl/>
              <w:tabs>
                <w:tab w:val="left" w:pos="708"/>
              </w:tabs>
              <w:autoSpaceDE/>
              <w:adjustRightInd/>
              <w:jc w:val="center"/>
              <w:rPr>
                <w:sz w:val="24"/>
                <w:szCs w:val="24"/>
              </w:rPr>
            </w:pPr>
            <w:r w:rsidRPr="00EF3945">
              <w:rPr>
                <w:sz w:val="24"/>
                <w:szCs w:val="24"/>
              </w:rPr>
              <w:t>ПК-5</w:t>
            </w:r>
          </w:p>
        </w:tc>
        <w:tc>
          <w:tcPr>
            <w:tcW w:w="4510" w:type="dxa"/>
            <w:vAlign w:val="center"/>
          </w:tcPr>
          <w:p w:rsidR="00B50AE9" w:rsidRPr="00073C60" w:rsidRDefault="00B50AE9" w:rsidP="003F560D">
            <w:pPr>
              <w:tabs>
                <w:tab w:val="left" w:pos="708"/>
              </w:tabs>
              <w:rPr>
                <w:i/>
                <w:sz w:val="24"/>
                <w:szCs w:val="24"/>
              </w:rPr>
            </w:pPr>
            <w:r w:rsidRPr="00073C60">
              <w:rPr>
                <w:i/>
                <w:sz w:val="24"/>
                <w:szCs w:val="24"/>
              </w:rPr>
              <w:t>Знать:</w:t>
            </w:r>
          </w:p>
          <w:p w:rsidR="00B50AE9" w:rsidRPr="00EF3945" w:rsidRDefault="00B50AE9" w:rsidP="003F560D">
            <w:pPr>
              <w:tabs>
                <w:tab w:val="left" w:pos="708"/>
              </w:tabs>
              <w:rPr>
                <w:sz w:val="24"/>
                <w:szCs w:val="24"/>
              </w:rPr>
            </w:pPr>
            <w:r w:rsidRPr="00EF3945">
              <w:rPr>
                <w:sz w:val="24"/>
                <w:szCs w:val="24"/>
              </w:rPr>
              <w:t>- влияние философских картин мира на современные педагогические (обучающие, воспитательные, развивающие) технологии, применяемые в образовательном процессе, механизмы взаимодействия педагогической теории и образовательной практики;</w:t>
            </w:r>
          </w:p>
          <w:p w:rsidR="00B50AE9" w:rsidRPr="00EF3945" w:rsidRDefault="00B50AE9" w:rsidP="003F560D">
            <w:pPr>
              <w:tabs>
                <w:tab w:val="left" w:pos="708"/>
              </w:tabs>
              <w:rPr>
                <w:sz w:val="24"/>
                <w:szCs w:val="24"/>
              </w:rPr>
            </w:pPr>
            <w:r w:rsidRPr="00EF3945">
              <w:rPr>
                <w:sz w:val="24"/>
                <w:szCs w:val="24"/>
              </w:rPr>
              <w:t>- специфику образовательной деятельности в освоении социальной философии.</w:t>
            </w:r>
          </w:p>
          <w:p w:rsidR="00B50AE9" w:rsidRPr="00EF3945" w:rsidRDefault="00B50AE9" w:rsidP="003F560D">
            <w:pPr>
              <w:tabs>
                <w:tab w:val="left" w:pos="708"/>
              </w:tabs>
              <w:rPr>
                <w:i/>
                <w:sz w:val="24"/>
                <w:szCs w:val="24"/>
              </w:rPr>
            </w:pPr>
            <w:r>
              <w:rPr>
                <w:i/>
                <w:sz w:val="24"/>
                <w:szCs w:val="24"/>
              </w:rPr>
              <w:t>Уметь:</w:t>
            </w:r>
          </w:p>
          <w:p w:rsidR="00B50AE9" w:rsidRPr="00EF3945" w:rsidRDefault="00B50AE9" w:rsidP="003F560D">
            <w:pPr>
              <w:tabs>
                <w:tab w:val="left" w:pos="708"/>
              </w:tabs>
              <w:rPr>
                <w:sz w:val="24"/>
                <w:szCs w:val="24"/>
              </w:rPr>
            </w:pPr>
            <w:r w:rsidRPr="00EF3945">
              <w:rPr>
                <w:sz w:val="24"/>
                <w:szCs w:val="24"/>
              </w:rPr>
              <w:t>- использовать современные педагогические технологии и механизмы взаимодействия педагогической теории и образовательной практики;</w:t>
            </w:r>
          </w:p>
          <w:p w:rsidR="00B50AE9" w:rsidRPr="00EF3945" w:rsidRDefault="00B50AE9" w:rsidP="003F560D">
            <w:pPr>
              <w:tabs>
                <w:tab w:val="left" w:pos="708"/>
              </w:tabs>
              <w:rPr>
                <w:sz w:val="24"/>
                <w:szCs w:val="24"/>
              </w:rPr>
            </w:pPr>
            <w:r w:rsidRPr="00EF3945">
              <w:rPr>
                <w:sz w:val="24"/>
                <w:szCs w:val="24"/>
              </w:rPr>
              <w:t xml:space="preserve">- применять современные педагогические технологии с учетом специфики преподавания </w:t>
            </w:r>
            <w:r w:rsidRPr="00EF3945">
              <w:rPr>
                <w:bCs/>
                <w:sz w:val="24"/>
                <w:szCs w:val="24"/>
              </w:rPr>
              <w:t>социальной философии</w:t>
            </w:r>
          </w:p>
          <w:p w:rsidR="00B50AE9" w:rsidRPr="00EF3945" w:rsidRDefault="00B50AE9" w:rsidP="003F560D">
            <w:pPr>
              <w:tabs>
                <w:tab w:val="left" w:pos="708"/>
              </w:tabs>
              <w:rPr>
                <w:i/>
                <w:sz w:val="24"/>
                <w:szCs w:val="24"/>
              </w:rPr>
            </w:pPr>
            <w:r>
              <w:rPr>
                <w:i/>
                <w:sz w:val="24"/>
                <w:szCs w:val="24"/>
              </w:rPr>
              <w:t>Владеть:</w:t>
            </w:r>
          </w:p>
          <w:p w:rsidR="00B50AE9" w:rsidRPr="00EF3945" w:rsidRDefault="00B50AE9" w:rsidP="003F560D">
            <w:pPr>
              <w:tabs>
                <w:tab w:val="left" w:pos="708"/>
              </w:tabs>
              <w:rPr>
                <w:sz w:val="24"/>
                <w:szCs w:val="24"/>
              </w:rPr>
            </w:pPr>
            <w:r w:rsidRPr="00EF3945">
              <w:rPr>
                <w:sz w:val="24"/>
                <w:szCs w:val="24"/>
              </w:rPr>
              <w:t>- современными педагогическими технологиями в практической профессиональной деятельности</w:t>
            </w:r>
          </w:p>
          <w:p w:rsidR="00B50AE9" w:rsidRPr="00EF3945" w:rsidRDefault="00B50AE9" w:rsidP="003F560D">
            <w:pPr>
              <w:tabs>
                <w:tab w:val="left" w:pos="708"/>
              </w:tabs>
              <w:rPr>
                <w:sz w:val="24"/>
                <w:szCs w:val="24"/>
              </w:rPr>
            </w:pPr>
            <w:r w:rsidRPr="00EF3945">
              <w:rPr>
                <w:sz w:val="24"/>
                <w:szCs w:val="24"/>
              </w:rPr>
              <w:t xml:space="preserve">- базовыми умениями и способами профессиональной деятельности с учетом специфики преподавания </w:t>
            </w:r>
            <w:r w:rsidRPr="00EF3945">
              <w:rPr>
                <w:bCs/>
                <w:sz w:val="24"/>
                <w:szCs w:val="24"/>
              </w:rPr>
              <w:t>социальной философии</w:t>
            </w:r>
          </w:p>
        </w:tc>
      </w:tr>
    </w:tbl>
    <w:p w:rsidR="00B50AE9" w:rsidRPr="00EF3945" w:rsidRDefault="00B50AE9" w:rsidP="00B50AE9">
      <w:pPr>
        <w:widowControl/>
        <w:tabs>
          <w:tab w:val="left" w:pos="708"/>
        </w:tabs>
        <w:autoSpaceDE/>
        <w:adjustRightInd/>
        <w:jc w:val="both"/>
        <w:rPr>
          <w:rFonts w:eastAsia="Calibri"/>
          <w:sz w:val="24"/>
          <w:szCs w:val="24"/>
          <w:lang w:eastAsia="en-US"/>
        </w:rPr>
      </w:pPr>
    </w:p>
    <w:p w:rsidR="00B50AE9" w:rsidRPr="00EF3945" w:rsidRDefault="00B50AE9" w:rsidP="00B50AE9">
      <w:pPr>
        <w:pStyle w:val="a4"/>
        <w:numPr>
          <w:ilvl w:val="0"/>
          <w:numId w:val="1"/>
        </w:numPr>
        <w:spacing w:after="0" w:line="240" w:lineRule="auto"/>
        <w:ind w:left="0" w:firstLine="709"/>
        <w:jc w:val="both"/>
        <w:rPr>
          <w:rFonts w:ascii="Times New Roman" w:hAnsi="Times New Roman"/>
          <w:b/>
          <w:sz w:val="24"/>
          <w:szCs w:val="24"/>
        </w:rPr>
      </w:pPr>
      <w:r w:rsidRPr="00EF3945">
        <w:rPr>
          <w:rFonts w:ascii="Times New Roman" w:hAnsi="Times New Roman"/>
          <w:b/>
          <w:sz w:val="24"/>
          <w:szCs w:val="24"/>
        </w:rPr>
        <w:t>Указание места практики в структуре образовательной программы</w:t>
      </w:r>
    </w:p>
    <w:p w:rsidR="00B50AE9" w:rsidRPr="00EF3945" w:rsidRDefault="00B50AE9" w:rsidP="00B50AE9">
      <w:pPr>
        <w:widowControl/>
        <w:tabs>
          <w:tab w:val="left" w:pos="708"/>
        </w:tabs>
        <w:autoSpaceDE/>
        <w:adjustRightInd/>
        <w:ind w:firstLine="709"/>
        <w:jc w:val="both"/>
        <w:rPr>
          <w:rFonts w:eastAsia="Calibri"/>
          <w:sz w:val="24"/>
          <w:szCs w:val="24"/>
          <w:lang w:eastAsia="en-US"/>
        </w:rPr>
      </w:pPr>
      <w:r w:rsidRPr="00EF3945">
        <w:rPr>
          <w:sz w:val="24"/>
          <w:szCs w:val="24"/>
        </w:rPr>
        <w:t xml:space="preserve">Практика </w:t>
      </w:r>
      <w:r w:rsidRPr="00EF3945">
        <w:rPr>
          <w:bCs/>
          <w:sz w:val="24"/>
          <w:szCs w:val="24"/>
        </w:rPr>
        <w:t>Б2.В.02(П)</w:t>
      </w:r>
      <w:r w:rsidRPr="00EF3945">
        <w:rPr>
          <w:sz w:val="24"/>
          <w:szCs w:val="24"/>
        </w:rPr>
        <w:t xml:space="preserve"> </w:t>
      </w:r>
      <w:r w:rsidRPr="00EF3945">
        <w:rPr>
          <w:b/>
          <w:sz w:val="24"/>
          <w:szCs w:val="24"/>
        </w:rPr>
        <w:t>Практика по получению профессиональных умений и опыта профессиональной деятельности (Педагогическая практика)</w:t>
      </w:r>
      <w:r w:rsidRPr="00EF3945">
        <w:rPr>
          <w:rFonts w:eastAsia="Calibri"/>
          <w:sz w:val="24"/>
          <w:szCs w:val="24"/>
          <w:lang w:eastAsia="en-US"/>
        </w:rPr>
        <w:t xml:space="preserve"> относится к вариативной части блока Б2. </w:t>
      </w:r>
      <w:r>
        <w:rPr>
          <w:rFonts w:eastAsia="Calibri"/>
          <w:sz w:val="24"/>
          <w:szCs w:val="24"/>
          <w:lang w:eastAsia="en-US"/>
        </w:rPr>
        <w:t>«</w:t>
      </w:r>
      <w:r w:rsidRPr="00EF3945">
        <w:rPr>
          <w:rFonts w:eastAsia="Calibri"/>
          <w:sz w:val="24"/>
          <w:szCs w:val="24"/>
          <w:lang w:eastAsia="en-US"/>
        </w:rPr>
        <w:t>Практика</w:t>
      </w:r>
      <w:r>
        <w:rPr>
          <w:rFonts w:eastAsia="Calibri"/>
          <w:sz w:val="24"/>
          <w:szCs w:val="24"/>
          <w:lang w:eastAsia="en-US"/>
        </w:rPr>
        <w:t>»</w:t>
      </w:r>
    </w:p>
    <w:p w:rsidR="00B50AE9" w:rsidRPr="00EF3945" w:rsidRDefault="00B50AE9" w:rsidP="00B50AE9">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64"/>
        <w:gridCol w:w="2181"/>
        <w:gridCol w:w="2431"/>
        <w:gridCol w:w="1166"/>
      </w:tblGrid>
      <w:tr w:rsidR="00B50AE9" w:rsidRPr="00EF3945" w:rsidTr="003F560D">
        <w:tc>
          <w:tcPr>
            <w:tcW w:w="1328" w:type="dxa"/>
            <w:vMerge w:val="restart"/>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Код</w:t>
            </w:r>
          </w:p>
        </w:tc>
        <w:tc>
          <w:tcPr>
            <w:tcW w:w="2467" w:type="dxa"/>
            <w:vMerge w:val="restart"/>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Наименование</w:t>
            </w:r>
          </w:p>
        </w:tc>
        <w:tc>
          <w:tcPr>
            <w:tcW w:w="4608" w:type="dxa"/>
            <w:gridSpan w:val="2"/>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Содержательно-логические связи</w:t>
            </w:r>
          </w:p>
        </w:tc>
        <w:tc>
          <w:tcPr>
            <w:tcW w:w="1168" w:type="dxa"/>
            <w:vMerge w:val="restart"/>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Коды форми-руемых компе-</w:t>
            </w:r>
            <w:r w:rsidRPr="00EF3945">
              <w:rPr>
                <w:rFonts w:eastAsia="Calibri"/>
                <w:sz w:val="24"/>
                <w:szCs w:val="24"/>
                <w:lang w:eastAsia="en-US"/>
              </w:rPr>
              <w:lastRenderedPageBreak/>
              <w:t>тенций</w:t>
            </w:r>
          </w:p>
        </w:tc>
      </w:tr>
      <w:tr w:rsidR="00B50AE9" w:rsidRPr="00EF3945" w:rsidTr="003F560D">
        <w:tc>
          <w:tcPr>
            <w:tcW w:w="1328" w:type="dxa"/>
            <w:vMerge/>
            <w:vAlign w:val="center"/>
          </w:tcPr>
          <w:p w:rsidR="00B50AE9" w:rsidRPr="00EF3945" w:rsidRDefault="00B50AE9" w:rsidP="003F560D">
            <w:pPr>
              <w:widowControl/>
              <w:tabs>
                <w:tab w:val="left" w:pos="708"/>
              </w:tabs>
              <w:autoSpaceDE/>
              <w:adjustRightInd/>
              <w:jc w:val="both"/>
              <w:rPr>
                <w:rFonts w:eastAsia="Calibri"/>
                <w:sz w:val="24"/>
                <w:szCs w:val="24"/>
                <w:lang w:eastAsia="en-US"/>
              </w:rPr>
            </w:pPr>
          </w:p>
        </w:tc>
        <w:tc>
          <w:tcPr>
            <w:tcW w:w="2467" w:type="dxa"/>
            <w:vMerge/>
            <w:vAlign w:val="center"/>
          </w:tcPr>
          <w:p w:rsidR="00B50AE9" w:rsidRPr="00EF3945" w:rsidRDefault="00B50AE9" w:rsidP="003F560D">
            <w:pPr>
              <w:widowControl/>
              <w:tabs>
                <w:tab w:val="left" w:pos="708"/>
              </w:tabs>
              <w:autoSpaceDE/>
              <w:adjustRightInd/>
              <w:jc w:val="both"/>
              <w:rPr>
                <w:rFonts w:eastAsia="Calibri"/>
                <w:sz w:val="24"/>
                <w:szCs w:val="24"/>
                <w:lang w:eastAsia="en-US"/>
              </w:rPr>
            </w:pPr>
          </w:p>
        </w:tc>
        <w:tc>
          <w:tcPr>
            <w:tcW w:w="4608" w:type="dxa"/>
            <w:gridSpan w:val="2"/>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Наименование дисциплин, практик</w:t>
            </w:r>
          </w:p>
        </w:tc>
        <w:tc>
          <w:tcPr>
            <w:tcW w:w="1168" w:type="dxa"/>
            <w:vMerge/>
            <w:vAlign w:val="center"/>
          </w:tcPr>
          <w:p w:rsidR="00B50AE9" w:rsidRPr="00EF3945" w:rsidRDefault="00B50AE9" w:rsidP="003F560D">
            <w:pPr>
              <w:widowControl/>
              <w:tabs>
                <w:tab w:val="left" w:pos="708"/>
              </w:tabs>
              <w:autoSpaceDE/>
              <w:adjustRightInd/>
              <w:jc w:val="both"/>
              <w:rPr>
                <w:rFonts w:eastAsia="Calibri"/>
                <w:sz w:val="24"/>
                <w:szCs w:val="24"/>
                <w:lang w:eastAsia="en-US"/>
              </w:rPr>
            </w:pPr>
          </w:p>
        </w:tc>
      </w:tr>
      <w:tr w:rsidR="00B50AE9" w:rsidRPr="00EF3945" w:rsidTr="003F560D">
        <w:tc>
          <w:tcPr>
            <w:tcW w:w="1328" w:type="dxa"/>
            <w:vMerge/>
            <w:vAlign w:val="center"/>
          </w:tcPr>
          <w:p w:rsidR="00B50AE9" w:rsidRPr="00EF3945" w:rsidRDefault="00B50AE9" w:rsidP="003F560D">
            <w:pPr>
              <w:widowControl/>
              <w:tabs>
                <w:tab w:val="left" w:pos="708"/>
              </w:tabs>
              <w:autoSpaceDE/>
              <w:adjustRightInd/>
              <w:jc w:val="both"/>
              <w:rPr>
                <w:rFonts w:eastAsia="Calibri"/>
                <w:sz w:val="24"/>
                <w:szCs w:val="24"/>
                <w:lang w:eastAsia="en-US"/>
              </w:rPr>
            </w:pPr>
          </w:p>
        </w:tc>
        <w:tc>
          <w:tcPr>
            <w:tcW w:w="2467" w:type="dxa"/>
            <w:vMerge/>
            <w:vAlign w:val="center"/>
          </w:tcPr>
          <w:p w:rsidR="00B50AE9" w:rsidRPr="00EF3945" w:rsidRDefault="00B50AE9" w:rsidP="003F560D">
            <w:pPr>
              <w:widowControl/>
              <w:tabs>
                <w:tab w:val="left" w:pos="708"/>
              </w:tabs>
              <w:autoSpaceDE/>
              <w:adjustRightInd/>
              <w:jc w:val="both"/>
              <w:rPr>
                <w:rFonts w:eastAsia="Calibri"/>
                <w:sz w:val="24"/>
                <w:szCs w:val="24"/>
                <w:lang w:eastAsia="en-US"/>
              </w:rPr>
            </w:pPr>
          </w:p>
        </w:tc>
        <w:tc>
          <w:tcPr>
            <w:tcW w:w="2168" w:type="dxa"/>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t xml:space="preserve">на которые опирается содержание </w:t>
            </w:r>
            <w:r w:rsidRPr="00EF3945">
              <w:rPr>
                <w:rFonts w:eastAsia="Calibri"/>
                <w:sz w:val="24"/>
                <w:szCs w:val="24"/>
                <w:lang w:eastAsia="en-US"/>
              </w:rPr>
              <w:lastRenderedPageBreak/>
              <w:t>данной учебной дисциплины</w:t>
            </w:r>
          </w:p>
        </w:tc>
        <w:tc>
          <w:tcPr>
            <w:tcW w:w="2440" w:type="dxa"/>
            <w:vAlign w:val="center"/>
          </w:tcPr>
          <w:p w:rsidR="00B50AE9" w:rsidRPr="00EF3945" w:rsidRDefault="00B50AE9" w:rsidP="003F560D">
            <w:pPr>
              <w:widowControl/>
              <w:tabs>
                <w:tab w:val="left" w:pos="708"/>
              </w:tabs>
              <w:autoSpaceDE/>
              <w:adjustRightInd/>
              <w:jc w:val="center"/>
              <w:rPr>
                <w:rFonts w:eastAsia="Calibri"/>
                <w:sz w:val="24"/>
                <w:szCs w:val="24"/>
                <w:lang w:eastAsia="en-US"/>
              </w:rPr>
            </w:pPr>
            <w:r w:rsidRPr="00EF3945">
              <w:rPr>
                <w:rFonts w:eastAsia="Calibri"/>
                <w:sz w:val="24"/>
                <w:szCs w:val="24"/>
                <w:lang w:eastAsia="en-US"/>
              </w:rPr>
              <w:lastRenderedPageBreak/>
              <w:t>для которых содержание данной учеб</w:t>
            </w:r>
            <w:r w:rsidRPr="00EF3945">
              <w:rPr>
                <w:rFonts w:eastAsia="Calibri"/>
                <w:sz w:val="24"/>
                <w:szCs w:val="24"/>
                <w:lang w:eastAsia="en-US"/>
              </w:rPr>
              <w:lastRenderedPageBreak/>
              <w:t>ной дисциплины является опорой</w:t>
            </w:r>
          </w:p>
        </w:tc>
        <w:tc>
          <w:tcPr>
            <w:tcW w:w="1168" w:type="dxa"/>
            <w:vMerge/>
            <w:vAlign w:val="center"/>
          </w:tcPr>
          <w:p w:rsidR="00B50AE9" w:rsidRPr="00EF3945" w:rsidRDefault="00B50AE9" w:rsidP="003F560D">
            <w:pPr>
              <w:widowControl/>
              <w:tabs>
                <w:tab w:val="left" w:pos="708"/>
              </w:tabs>
              <w:autoSpaceDE/>
              <w:adjustRightInd/>
              <w:jc w:val="both"/>
              <w:rPr>
                <w:rFonts w:eastAsia="Calibri"/>
                <w:sz w:val="24"/>
                <w:szCs w:val="24"/>
                <w:lang w:eastAsia="en-US"/>
              </w:rPr>
            </w:pPr>
          </w:p>
        </w:tc>
      </w:tr>
      <w:tr w:rsidR="00B50AE9" w:rsidRPr="00EF3945" w:rsidTr="003F560D">
        <w:trPr>
          <w:trHeight w:val="2760"/>
        </w:trPr>
        <w:tc>
          <w:tcPr>
            <w:tcW w:w="1328" w:type="dxa"/>
            <w:vAlign w:val="center"/>
          </w:tcPr>
          <w:p w:rsidR="00B50AE9" w:rsidRPr="00EF3945" w:rsidRDefault="00B50AE9" w:rsidP="003F560D">
            <w:pPr>
              <w:widowControl/>
              <w:tabs>
                <w:tab w:val="left" w:pos="708"/>
              </w:tabs>
              <w:autoSpaceDE/>
              <w:adjustRightInd/>
              <w:jc w:val="both"/>
              <w:rPr>
                <w:rFonts w:eastAsia="Calibri"/>
                <w:sz w:val="24"/>
                <w:szCs w:val="24"/>
                <w:lang w:eastAsia="en-US"/>
              </w:rPr>
            </w:pPr>
            <w:r w:rsidRPr="00EF3945">
              <w:rPr>
                <w:bCs/>
                <w:sz w:val="24"/>
                <w:szCs w:val="24"/>
              </w:rPr>
              <w:t>Б2.В.02(П)</w:t>
            </w:r>
          </w:p>
        </w:tc>
        <w:tc>
          <w:tcPr>
            <w:tcW w:w="2467" w:type="dxa"/>
            <w:vAlign w:val="center"/>
          </w:tcPr>
          <w:p w:rsidR="00B50AE9" w:rsidRPr="00EF3945" w:rsidRDefault="00B50AE9" w:rsidP="003F560D">
            <w:pPr>
              <w:widowControl/>
              <w:tabs>
                <w:tab w:val="left" w:pos="708"/>
              </w:tabs>
              <w:autoSpaceDE/>
              <w:adjustRightInd/>
              <w:jc w:val="both"/>
              <w:rPr>
                <w:rFonts w:eastAsia="Calibri"/>
                <w:sz w:val="24"/>
                <w:szCs w:val="24"/>
                <w:lang w:eastAsia="en-US"/>
              </w:rPr>
            </w:pPr>
            <w:r w:rsidRPr="00EF3945">
              <w:rPr>
                <w:sz w:val="24"/>
                <w:szCs w:val="24"/>
              </w:rPr>
              <w:t>Практика по получению профессиональных умений и опыта профессиональной деятельности (Педагогическая практика)</w:t>
            </w:r>
          </w:p>
        </w:tc>
        <w:tc>
          <w:tcPr>
            <w:tcW w:w="2168" w:type="dxa"/>
            <w:vAlign w:val="center"/>
          </w:tcPr>
          <w:p w:rsidR="00B50AE9" w:rsidRPr="00EF3945" w:rsidRDefault="00B50AE9" w:rsidP="003F560D">
            <w:pPr>
              <w:widowControl/>
              <w:tabs>
                <w:tab w:val="left" w:pos="708"/>
              </w:tabs>
              <w:autoSpaceDE/>
              <w:adjustRightInd/>
              <w:jc w:val="both"/>
              <w:rPr>
                <w:rFonts w:eastAsia="Calibri"/>
                <w:sz w:val="24"/>
                <w:szCs w:val="24"/>
                <w:lang w:eastAsia="en-US"/>
              </w:rPr>
            </w:pPr>
            <w:r w:rsidRPr="00EF3945">
              <w:rPr>
                <w:rFonts w:eastAsia="Calibri"/>
                <w:sz w:val="24"/>
                <w:szCs w:val="24"/>
                <w:lang w:eastAsia="en-US"/>
              </w:rPr>
              <w:t xml:space="preserve"> </w:t>
            </w:r>
            <w:r>
              <w:rPr>
                <w:rFonts w:eastAsia="Calibri"/>
                <w:sz w:val="24"/>
                <w:szCs w:val="24"/>
                <w:lang w:eastAsia="en-US"/>
              </w:rPr>
              <w:t>«</w:t>
            </w:r>
            <w:r w:rsidRPr="00EF3945">
              <w:rPr>
                <w:rFonts w:eastAsia="Calibri"/>
                <w:sz w:val="24"/>
                <w:szCs w:val="24"/>
                <w:lang w:eastAsia="en-US"/>
              </w:rPr>
              <w:t>Методика преподавания дисциплин в области онтологии и теории познания</w:t>
            </w:r>
            <w:r>
              <w:rPr>
                <w:rFonts w:eastAsia="Calibri"/>
                <w:sz w:val="24"/>
                <w:szCs w:val="24"/>
                <w:lang w:eastAsia="en-US"/>
              </w:rPr>
              <w:t>»</w:t>
            </w:r>
            <w:r w:rsidRPr="00EF3945">
              <w:rPr>
                <w:rFonts w:eastAsia="Calibri"/>
                <w:sz w:val="24"/>
                <w:szCs w:val="24"/>
                <w:lang w:eastAsia="en-US"/>
              </w:rPr>
              <w:t xml:space="preserve">; </w:t>
            </w:r>
            <w:r>
              <w:rPr>
                <w:rFonts w:eastAsia="Calibri"/>
                <w:sz w:val="24"/>
                <w:szCs w:val="24"/>
                <w:lang w:eastAsia="en-US"/>
              </w:rPr>
              <w:t>«</w:t>
            </w:r>
            <w:r w:rsidRPr="00EF3945">
              <w:rPr>
                <w:rFonts w:eastAsia="Calibri"/>
                <w:sz w:val="24"/>
                <w:szCs w:val="24"/>
                <w:lang w:eastAsia="en-US"/>
              </w:rPr>
              <w:t>Теория и практика преподавательской деятельности в области философии, этики и религиоведения</w:t>
            </w:r>
            <w:r>
              <w:rPr>
                <w:rFonts w:eastAsia="Calibri"/>
                <w:sz w:val="24"/>
                <w:szCs w:val="24"/>
                <w:lang w:eastAsia="en-US"/>
              </w:rPr>
              <w:t>»</w:t>
            </w:r>
          </w:p>
        </w:tc>
        <w:tc>
          <w:tcPr>
            <w:tcW w:w="2440" w:type="dxa"/>
            <w:vAlign w:val="center"/>
          </w:tcPr>
          <w:p w:rsidR="00B50AE9" w:rsidRPr="00EF3945" w:rsidRDefault="00B50AE9" w:rsidP="003F560D">
            <w:pPr>
              <w:tabs>
                <w:tab w:val="left" w:pos="708"/>
              </w:tabs>
              <w:rPr>
                <w:rFonts w:eastAsia="Calibri"/>
                <w:sz w:val="24"/>
                <w:szCs w:val="24"/>
                <w:lang w:eastAsia="en-US"/>
              </w:rPr>
            </w:pPr>
            <w:r w:rsidRPr="00EF3945">
              <w:rPr>
                <w:rFonts w:eastAsia="Calibri"/>
                <w:sz w:val="24"/>
                <w:szCs w:val="24"/>
                <w:lang w:eastAsia="en-US"/>
              </w:rPr>
              <w:t xml:space="preserve">Подготовка к сдаче и сдача </w:t>
            </w:r>
            <w:r>
              <w:rPr>
                <w:rFonts w:eastAsia="Calibri"/>
                <w:sz w:val="24"/>
                <w:szCs w:val="24"/>
                <w:lang w:eastAsia="en-US"/>
              </w:rPr>
              <w:t>итогового</w:t>
            </w:r>
            <w:r w:rsidRPr="00EF3945">
              <w:rPr>
                <w:rFonts w:eastAsia="Calibri"/>
                <w:sz w:val="24"/>
                <w:szCs w:val="24"/>
                <w:lang w:eastAsia="en-US"/>
              </w:rPr>
              <w:t xml:space="preserve"> экзамена</w:t>
            </w:r>
          </w:p>
        </w:tc>
        <w:tc>
          <w:tcPr>
            <w:tcW w:w="1168" w:type="dxa"/>
            <w:vAlign w:val="center"/>
          </w:tcPr>
          <w:p w:rsidR="00B50AE9" w:rsidRPr="00EF3945" w:rsidRDefault="00B50AE9" w:rsidP="003F560D">
            <w:pPr>
              <w:widowControl/>
              <w:tabs>
                <w:tab w:val="left" w:pos="708"/>
              </w:tabs>
              <w:autoSpaceDE/>
              <w:adjustRightInd/>
              <w:jc w:val="both"/>
              <w:rPr>
                <w:rFonts w:eastAsia="Calibri"/>
                <w:sz w:val="24"/>
                <w:szCs w:val="24"/>
                <w:lang w:eastAsia="en-US"/>
              </w:rPr>
            </w:pPr>
            <w:r w:rsidRPr="00EF3945">
              <w:rPr>
                <w:rFonts w:eastAsia="Calibri"/>
                <w:sz w:val="24"/>
                <w:szCs w:val="24"/>
                <w:lang w:eastAsia="en-US"/>
              </w:rPr>
              <w:t>ОПК-2</w:t>
            </w:r>
          </w:p>
          <w:p w:rsidR="00B50AE9" w:rsidRPr="00EF3945" w:rsidRDefault="00B50AE9" w:rsidP="003F560D">
            <w:pPr>
              <w:widowControl/>
              <w:tabs>
                <w:tab w:val="left" w:pos="708"/>
              </w:tabs>
              <w:autoSpaceDE/>
              <w:adjustRightInd/>
              <w:jc w:val="both"/>
              <w:rPr>
                <w:rFonts w:eastAsia="Calibri"/>
                <w:sz w:val="24"/>
                <w:szCs w:val="24"/>
                <w:lang w:eastAsia="en-US"/>
              </w:rPr>
            </w:pPr>
            <w:r w:rsidRPr="00EF3945">
              <w:rPr>
                <w:rFonts w:eastAsia="Calibri"/>
                <w:sz w:val="24"/>
                <w:szCs w:val="24"/>
                <w:lang w:eastAsia="en-US"/>
              </w:rPr>
              <w:t>УК-</w:t>
            </w:r>
            <w:r>
              <w:rPr>
                <w:rFonts w:eastAsia="Calibri"/>
                <w:sz w:val="24"/>
                <w:szCs w:val="24"/>
                <w:lang w:eastAsia="en-US"/>
              </w:rPr>
              <w:t>3</w:t>
            </w:r>
          </w:p>
          <w:p w:rsidR="00B50AE9" w:rsidRPr="00EF3945" w:rsidRDefault="00B50AE9" w:rsidP="003F560D">
            <w:pPr>
              <w:widowControl/>
              <w:tabs>
                <w:tab w:val="left" w:pos="708"/>
              </w:tabs>
              <w:autoSpaceDE/>
              <w:adjustRightInd/>
              <w:jc w:val="both"/>
              <w:rPr>
                <w:rFonts w:eastAsia="Calibri"/>
                <w:sz w:val="24"/>
                <w:szCs w:val="24"/>
                <w:lang w:eastAsia="en-US"/>
              </w:rPr>
            </w:pPr>
            <w:r w:rsidRPr="00EF3945">
              <w:rPr>
                <w:rFonts w:eastAsia="Calibri"/>
                <w:sz w:val="24"/>
                <w:szCs w:val="24"/>
                <w:lang w:eastAsia="en-US"/>
              </w:rPr>
              <w:t>УК-</w:t>
            </w:r>
            <w:r>
              <w:rPr>
                <w:rFonts w:eastAsia="Calibri"/>
                <w:sz w:val="24"/>
                <w:szCs w:val="24"/>
                <w:lang w:eastAsia="en-US"/>
              </w:rPr>
              <w:t>4</w:t>
            </w:r>
          </w:p>
          <w:p w:rsidR="00B50AE9" w:rsidRPr="00EF3945" w:rsidRDefault="00B50AE9" w:rsidP="003F560D">
            <w:pPr>
              <w:widowControl/>
              <w:tabs>
                <w:tab w:val="left" w:pos="708"/>
              </w:tabs>
              <w:autoSpaceDE/>
              <w:adjustRightInd/>
              <w:jc w:val="both"/>
              <w:rPr>
                <w:rFonts w:eastAsia="Calibri"/>
                <w:sz w:val="24"/>
                <w:szCs w:val="24"/>
                <w:lang w:eastAsia="en-US"/>
              </w:rPr>
            </w:pPr>
            <w:r w:rsidRPr="00EF3945">
              <w:rPr>
                <w:rFonts w:eastAsia="Calibri"/>
                <w:sz w:val="24"/>
                <w:szCs w:val="24"/>
                <w:lang w:eastAsia="en-US"/>
              </w:rPr>
              <w:t>УК-5</w:t>
            </w:r>
          </w:p>
          <w:p w:rsidR="00B50AE9" w:rsidRPr="00EF3945" w:rsidRDefault="00B50AE9" w:rsidP="003F560D">
            <w:pPr>
              <w:widowControl/>
              <w:tabs>
                <w:tab w:val="left" w:pos="708"/>
              </w:tabs>
              <w:autoSpaceDE/>
              <w:adjustRightInd/>
              <w:jc w:val="both"/>
              <w:rPr>
                <w:rFonts w:eastAsia="Calibri"/>
                <w:sz w:val="24"/>
                <w:szCs w:val="24"/>
                <w:lang w:eastAsia="en-US"/>
              </w:rPr>
            </w:pPr>
            <w:r w:rsidRPr="00EF3945">
              <w:rPr>
                <w:rFonts w:eastAsia="Calibri"/>
                <w:sz w:val="24"/>
                <w:szCs w:val="24"/>
                <w:lang w:eastAsia="en-US"/>
              </w:rPr>
              <w:t>ПК-5</w:t>
            </w:r>
          </w:p>
        </w:tc>
      </w:tr>
    </w:tbl>
    <w:p w:rsidR="00B50AE9" w:rsidRPr="00EF3945" w:rsidRDefault="00B50AE9" w:rsidP="00B50AE9">
      <w:pPr>
        <w:widowControl/>
        <w:autoSpaceDE/>
        <w:autoSpaceDN/>
        <w:adjustRightInd/>
        <w:contextualSpacing/>
        <w:jc w:val="both"/>
        <w:rPr>
          <w:rFonts w:eastAsia="Calibri"/>
          <w:b/>
          <w:spacing w:val="4"/>
          <w:sz w:val="24"/>
          <w:szCs w:val="24"/>
          <w:lang w:eastAsia="en-US"/>
        </w:rPr>
      </w:pPr>
    </w:p>
    <w:p w:rsidR="00B50AE9" w:rsidRPr="00EF3945" w:rsidRDefault="00B50AE9" w:rsidP="00B50AE9">
      <w:pPr>
        <w:widowControl/>
        <w:autoSpaceDE/>
        <w:autoSpaceDN/>
        <w:adjustRightInd/>
        <w:spacing w:line="276" w:lineRule="auto"/>
        <w:ind w:firstLine="709"/>
        <w:jc w:val="both"/>
        <w:rPr>
          <w:rFonts w:eastAsia="Calibri"/>
          <w:sz w:val="24"/>
          <w:szCs w:val="24"/>
          <w:lang w:eastAsia="en-US"/>
        </w:rPr>
      </w:pPr>
      <w:r w:rsidRPr="00EF3945">
        <w:rPr>
          <w:b/>
          <w:sz w:val="24"/>
          <w:szCs w:val="24"/>
        </w:rPr>
        <w:t xml:space="preserve">Практика по получению профессиональных умений и опыта профессиональной деятельности (Педагогическая практика) </w:t>
      </w:r>
      <w:r w:rsidRPr="00EF3945">
        <w:rPr>
          <w:rFonts w:eastAsia="Calibri"/>
          <w:sz w:val="24"/>
          <w:szCs w:val="24"/>
          <w:lang w:eastAsia="en-US"/>
        </w:rPr>
        <w:t>в соответствии с учебным планом проводится:</w:t>
      </w:r>
    </w:p>
    <w:p w:rsidR="00B50AE9" w:rsidRPr="00EF3945" w:rsidRDefault="00B50AE9" w:rsidP="00B50AE9">
      <w:pPr>
        <w:pStyle w:val="a4"/>
        <w:numPr>
          <w:ilvl w:val="0"/>
          <w:numId w:val="9"/>
        </w:numPr>
        <w:spacing w:after="0"/>
        <w:jc w:val="both"/>
        <w:rPr>
          <w:rFonts w:ascii="Times New Roman" w:hAnsi="Times New Roman"/>
          <w:sz w:val="24"/>
          <w:szCs w:val="24"/>
        </w:rPr>
      </w:pPr>
      <w:r w:rsidRPr="00EF3945">
        <w:rPr>
          <w:rFonts w:ascii="Times New Roman" w:hAnsi="Times New Roman"/>
          <w:sz w:val="24"/>
          <w:szCs w:val="24"/>
        </w:rPr>
        <w:t>очная форма обучения -  2 курс</w:t>
      </w:r>
    </w:p>
    <w:p w:rsidR="00B50AE9" w:rsidRPr="00EF3945" w:rsidRDefault="00B50AE9" w:rsidP="00B50AE9">
      <w:pPr>
        <w:pStyle w:val="a4"/>
        <w:numPr>
          <w:ilvl w:val="0"/>
          <w:numId w:val="9"/>
        </w:numPr>
        <w:spacing w:after="0"/>
        <w:jc w:val="both"/>
        <w:rPr>
          <w:rFonts w:ascii="Times New Roman" w:hAnsi="Times New Roman"/>
          <w:sz w:val="24"/>
          <w:szCs w:val="24"/>
        </w:rPr>
      </w:pPr>
      <w:r w:rsidRPr="00EF3945">
        <w:rPr>
          <w:rFonts w:ascii="Times New Roman" w:hAnsi="Times New Roman"/>
          <w:sz w:val="24"/>
          <w:szCs w:val="24"/>
        </w:rPr>
        <w:t>заочная форма обучения -  2 курс</w:t>
      </w:r>
    </w:p>
    <w:p w:rsidR="00B50AE9" w:rsidRPr="00EF3945" w:rsidRDefault="00B50AE9" w:rsidP="00B50AE9">
      <w:pPr>
        <w:widowControl/>
        <w:autoSpaceDE/>
        <w:autoSpaceDN/>
        <w:adjustRightInd/>
        <w:ind w:firstLine="709"/>
        <w:contextualSpacing/>
        <w:jc w:val="both"/>
        <w:rPr>
          <w:rFonts w:eastAsia="Calibri"/>
          <w:b/>
          <w:spacing w:val="4"/>
          <w:sz w:val="24"/>
          <w:szCs w:val="24"/>
          <w:lang w:eastAsia="en-US"/>
        </w:rPr>
      </w:pPr>
    </w:p>
    <w:p w:rsidR="00B50AE9" w:rsidRPr="00EF3945" w:rsidRDefault="00B50AE9" w:rsidP="00B50AE9">
      <w:pPr>
        <w:widowControl/>
        <w:autoSpaceDE/>
        <w:autoSpaceDN/>
        <w:adjustRightInd/>
        <w:ind w:firstLine="709"/>
        <w:contextualSpacing/>
        <w:jc w:val="both"/>
        <w:rPr>
          <w:rFonts w:eastAsia="Calibri"/>
          <w:b/>
          <w:spacing w:val="4"/>
          <w:sz w:val="24"/>
          <w:szCs w:val="24"/>
          <w:lang w:eastAsia="en-US"/>
        </w:rPr>
      </w:pPr>
      <w:r w:rsidRPr="00EF3945">
        <w:rPr>
          <w:rFonts w:eastAsia="Calibri"/>
          <w:b/>
          <w:spacing w:val="4"/>
          <w:sz w:val="24"/>
          <w:szCs w:val="24"/>
          <w:lang w:eastAsia="en-US"/>
        </w:rPr>
        <w:t xml:space="preserve">4. </w:t>
      </w:r>
      <w:r w:rsidRPr="00EF3945">
        <w:rPr>
          <w:b/>
          <w:sz w:val="24"/>
          <w:szCs w:val="24"/>
        </w:rPr>
        <w:t>Указание объема практики в зачетных единицах и ее продолжительности в неделях либо в академических или астрономических часах</w:t>
      </w:r>
    </w:p>
    <w:p w:rsidR="00B50AE9" w:rsidRPr="00EF3945" w:rsidRDefault="00B50AE9" w:rsidP="00B50AE9">
      <w:pPr>
        <w:ind w:firstLine="709"/>
        <w:jc w:val="both"/>
        <w:rPr>
          <w:sz w:val="24"/>
          <w:szCs w:val="24"/>
        </w:rPr>
      </w:pPr>
    </w:p>
    <w:p w:rsidR="00B50AE9" w:rsidRPr="00EF3945" w:rsidRDefault="00B50AE9" w:rsidP="00B50AE9">
      <w:pPr>
        <w:widowControl/>
        <w:autoSpaceDE/>
        <w:autoSpaceDN/>
        <w:adjustRightInd/>
        <w:ind w:firstLine="709"/>
        <w:jc w:val="both"/>
        <w:rPr>
          <w:rFonts w:eastAsia="Calibri"/>
          <w:sz w:val="24"/>
          <w:szCs w:val="24"/>
          <w:lang w:eastAsia="en-US"/>
        </w:rPr>
      </w:pPr>
      <w:r w:rsidRPr="00EF3945">
        <w:rPr>
          <w:rFonts w:eastAsia="Calibri"/>
          <w:sz w:val="24"/>
          <w:szCs w:val="24"/>
          <w:lang w:eastAsia="en-US"/>
        </w:rPr>
        <w:t>Объем практики – 9 зачетных единицы – 324 академических часов – 6 недель</w:t>
      </w:r>
    </w:p>
    <w:p w:rsidR="00B50AE9" w:rsidRPr="00EF3945" w:rsidRDefault="00B50AE9" w:rsidP="00B50AE9">
      <w:pPr>
        <w:widowControl/>
        <w:autoSpaceDE/>
        <w:autoSpaceDN/>
        <w:adjustRightInd/>
        <w:ind w:firstLine="709"/>
        <w:jc w:val="both"/>
        <w:rPr>
          <w:rFonts w:eastAsia="Calibri"/>
          <w:sz w:val="24"/>
          <w:szCs w:val="24"/>
          <w:lang w:eastAsia="en-US"/>
        </w:rPr>
      </w:pPr>
    </w:p>
    <w:p w:rsidR="00B50AE9" w:rsidRPr="00EF3945" w:rsidRDefault="00B50AE9" w:rsidP="00B50AE9">
      <w:pPr>
        <w:keepNext/>
        <w:ind w:firstLine="709"/>
        <w:jc w:val="both"/>
        <w:rPr>
          <w:rFonts w:eastAsia="Calibri"/>
          <w:b/>
          <w:sz w:val="24"/>
          <w:szCs w:val="24"/>
        </w:rPr>
      </w:pPr>
      <w:r w:rsidRPr="00EF3945">
        <w:rPr>
          <w:b/>
          <w:sz w:val="24"/>
          <w:szCs w:val="24"/>
        </w:rPr>
        <w:t>5. Содержание практики</w:t>
      </w:r>
    </w:p>
    <w:p w:rsidR="00B50AE9" w:rsidRPr="00EF3945" w:rsidRDefault="00B50AE9" w:rsidP="00B50AE9">
      <w:pPr>
        <w:tabs>
          <w:tab w:val="left" w:pos="900"/>
        </w:tabs>
        <w:spacing w:line="360" w:lineRule="auto"/>
        <w:ind w:firstLine="709"/>
        <w:jc w:val="both"/>
        <w:rPr>
          <w:sz w:val="24"/>
          <w:szCs w:val="24"/>
        </w:rPr>
      </w:pPr>
      <w:r w:rsidRPr="00EF3945">
        <w:rPr>
          <w:sz w:val="24"/>
          <w:szCs w:val="24"/>
        </w:rPr>
        <w:t>Содержание практики</w:t>
      </w:r>
      <w:r w:rsidRPr="00EF3945">
        <w:rPr>
          <w:b/>
          <w:sz w:val="24"/>
          <w:szCs w:val="24"/>
        </w:rPr>
        <w:t xml:space="preserve"> </w:t>
      </w:r>
      <w:r w:rsidRPr="00EF3945">
        <w:rPr>
          <w:sz w:val="24"/>
          <w:szCs w:val="24"/>
        </w:rPr>
        <w:t>для очной и заочной форм обучения</w:t>
      </w:r>
    </w:p>
    <w:tbl>
      <w:tblPr>
        <w:tblW w:w="9446" w:type="dxa"/>
        <w:tblLayout w:type="fixed"/>
        <w:tblLook w:val="04A0" w:firstRow="1" w:lastRow="0" w:firstColumn="1" w:lastColumn="0" w:noHBand="0" w:noVBand="1"/>
      </w:tblPr>
      <w:tblGrid>
        <w:gridCol w:w="6629"/>
        <w:gridCol w:w="900"/>
        <w:gridCol w:w="1085"/>
        <w:gridCol w:w="832"/>
      </w:tblGrid>
      <w:tr w:rsidR="00B50AE9" w:rsidRPr="00614764" w:rsidTr="003F560D">
        <w:trPr>
          <w:trHeight w:val="600"/>
        </w:trPr>
        <w:tc>
          <w:tcPr>
            <w:tcW w:w="66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B50AE9" w:rsidRPr="00614764" w:rsidRDefault="00B50AE9" w:rsidP="003F560D">
            <w:pPr>
              <w:jc w:val="center"/>
            </w:pPr>
            <w:r w:rsidRPr="00614764">
              <w:t>Наименование и содержание этапа</w:t>
            </w:r>
          </w:p>
        </w:tc>
        <w:tc>
          <w:tcPr>
            <w:tcW w:w="2817" w:type="dxa"/>
            <w:gridSpan w:val="3"/>
            <w:tcBorders>
              <w:top w:val="single" w:sz="4" w:space="0" w:color="auto"/>
              <w:left w:val="nil"/>
              <w:bottom w:val="single" w:sz="4" w:space="0" w:color="auto"/>
              <w:right w:val="single" w:sz="4" w:space="0" w:color="auto"/>
            </w:tcBorders>
            <w:shd w:val="clear" w:color="000000" w:fill="D9D9D9"/>
            <w:vAlign w:val="center"/>
            <w:hideMark/>
          </w:tcPr>
          <w:p w:rsidR="00B50AE9" w:rsidRPr="00614764" w:rsidRDefault="00B50AE9" w:rsidP="003F560D">
            <w:pPr>
              <w:jc w:val="center"/>
            </w:pPr>
            <w:r w:rsidRPr="00614764">
              <w:t>Итого академических часов</w:t>
            </w:r>
          </w:p>
        </w:tc>
      </w:tr>
      <w:tr w:rsidR="00B50AE9" w:rsidRPr="00614764" w:rsidTr="003F560D">
        <w:trPr>
          <w:trHeight w:val="600"/>
        </w:trPr>
        <w:tc>
          <w:tcPr>
            <w:tcW w:w="6629" w:type="dxa"/>
            <w:vMerge/>
            <w:tcBorders>
              <w:top w:val="single" w:sz="4" w:space="0" w:color="auto"/>
              <w:left w:val="single" w:sz="4" w:space="0" w:color="auto"/>
              <w:bottom w:val="single" w:sz="4" w:space="0" w:color="auto"/>
              <w:right w:val="single" w:sz="4" w:space="0" w:color="auto"/>
            </w:tcBorders>
            <w:vAlign w:val="center"/>
            <w:hideMark/>
          </w:tcPr>
          <w:p w:rsidR="00B50AE9" w:rsidRPr="00614764" w:rsidRDefault="00B50AE9" w:rsidP="003F560D"/>
        </w:tc>
        <w:tc>
          <w:tcPr>
            <w:tcW w:w="900" w:type="dxa"/>
            <w:tcBorders>
              <w:top w:val="nil"/>
              <w:left w:val="nil"/>
              <w:bottom w:val="single" w:sz="4" w:space="0" w:color="auto"/>
              <w:right w:val="single" w:sz="4" w:space="0" w:color="auto"/>
            </w:tcBorders>
            <w:shd w:val="clear" w:color="000000" w:fill="D9D9D9"/>
            <w:vAlign w:val="center"/>
            <w:hideMark/>
          </w:tcPr>
          <w:p w:rsidR="00B50AE9" w:rsidRPr="00614764" w:rsidRDefault="00B50AE9" w:rsidP="003F560D">
            <w:pPr>
              <w:jc w:val="center"/>
            </w:pPr>
            <w:r w:rsidRPr="00614764">
              <w:t>СРС</w:t>
            </w:r>
          </w:p>
        </w:tc>
        <w:tc>
          <w:tcPr>
            <w:tcW w:w="1085" w:type="dxa"/>
            <w:tcBorders>
              <w:top w:val="nil"/>
              <w:left w:val="nil"/>
              <w:bottom w:val="single" w:sz="4" w:space="0" w:color="auto"/>
              <w:right w:val="single" w:sz="4" w:space="0" w:color="auto"/>
            </w:tcBorders>
            <w:shd w:val="clear" w:color="000000" w:fill="D9D9D9"/>
            <w:vAlign w:val="center"/>
            <w:hideMark/>
          </w:tcPr>
          <w:p w:rsidR="00B50AE9" w:rsidRPr="00614764" w:rsidRDefault="00B50AE9" w:rsidP="003F560D">
            <w:pPr>
              <w:jc w:val="center"/>
            </w:pPr>
            <w:r w:rsidRPr="00614764">
              <w:t>Контактные</w:t>
            </w:r>
          </w:p>
          <w:p w:rsidR="00B50AE9" w:rsidRPr="00614764" w:rsidRDefault="00B50AE9" w:rsidP="003F560D">
            <w:pPr>
              <w:jc w:val="center"/>
            </w:pPr>
            <w:r w:rsidRPr="00614764">
              <w:t>часты</w:t>
            </w:r>
          </w:p>
        </w:tc>
        <w:tc>
          <w:tcPr>
            <w:tcW w:w="832" w:type="dxa"/>
            <w:tcBorders>
              <w:top w:val="nil"/>
              <w:left w:val="nil"/>
              <w:bottom w:val="single" w:sz="4" w:space="0" w:color="auto"/>
              <w:right w:val="single" w:sz="4" w:space="0" w:color="auto"/>
            </w:tcBorders>
            <w:shd w:val="clear" w:color="000000" w:fill="D9D9D9"/>
            <w:vAlign w:val="center"/>
          </w:tcPr>
          <w:p w:rsidR="00B50AE9" w:rsidRPr="00614764" w:rsidRDefault="00B50AE9" w:rsidP="003F560D">
            <w:pPr>
              <w:jc w:val="center"/>
            </w:pPr>
            <w:r w:rsidRPr="00614764">
              <w:t xml:space="preserve">Всего </w:t>
            </w:r>
          </w:p>
        </w:tc>
      </w:tr>
      <w:tr w:rsidR="00B50AE9" w:rsidRPr="00614764" w:rsidTr="003F560D">
        <w:trPr>
          <w:trHeight w:val="420"/>
        </w:trPr>
        <w:tc>
          <w:tcPr>
            <w:tcW w:w="9446" w:type="dxa"/>
            <w:gridSpan w:val="4"/>
            <w:tcBorders>
              <w:top w:val="nil"/>
              <w:left w:val="single" w:sz="4" w:space="0" w:color="auto"/>
              <w:bottom w:val="single" w:sz="4" w:space="0" w:color="auto"/>
              <w:right w:val="single" w:sz="4" w:space="0" w:color="auto"/>
            </w:tcBorders>
            <w:shd w:val="clear" w:color="000000" w:fill="D9D9D9"/>
            <w:vAlign w:val="center"/>
            <w:hideMark/>
          </w:tcPr>
          <w:p w:rsidR="00B50AE9" w:rsidRPr="00614764" w:rsidRDefault="00B50AE9" w:rsidP="003F560D">
            <w:pPr>
              <w:jc w:val="center"/>
              <w:rPr>
                <w:b/>
                <w:bCs/>
              </w:rPr>
            </w:pPr>
            <w:r w:rsidRPr="00614764">
              <w:rPr>
                <w:b/>
                <w:bCs/>
              </w:rPr>
              <w:t>Начальный этап </w:t>
            </w:r>
          </w:p>
        </w:tc>
      </w:tr>
      <w:tr w:rsidR="00B50AE9" w:rsidRPr="00614764" w:rsidTr="003F560D">
        <w:trPr>
          <w:trHeight w:val="1500"/>
        </w:trPr>
        <w:tc>
          <w:tcPr>
            <w:tcW w:w="6629" w:type="dxa"/>
            <w:tcBorders>
              <w:top w:val="nil"/>
              <w:left w:val="single" w:sz="4" w:space="0" w:color="auto"/>
              <w:bottom w:val="nil"/>
              <w:right w:val="single" w:sz="4" w:space="0" w:color="auto"/>
            </w:tcBorders>
            <w:vAlign w:val="center"/>
            <w:hideMark/>
          </w:tcPr>
          <w:p w:rsidR="00B50AE9" w:rsidRPr="00614764" w:rsidRDefault="00B50AE9" w:rsidP="003F560D">
            <w:r w:rsidRPr="00614764">
              <w:rPr>
                <w:b/>
                <w:bCs/>
                <w:i/>
                <w:iCs/>
              </w:rPr>
              <w:t>Проведение установочной конференции, в ходе которой:</w:t>
            </w:r>
            <w:r w:rsidRPr="00614764">
              <w:br/>
              <w:t>• ставятся цели и задачи практики;</w:t>
            </w:r>
            <w:r w:rsidRPr="00614764">
              <w:br/>
              <w:t>• излагаются основные направления деятельности аспирантов;</w:t>
            </w:r>
            <w:r w:rsidRPr="00614764">
              <w:br/>
              <w:t>• выдаются индивидуальные задания, подлежащие обязательному выполнению в ходе практики;</w:t>
            </w:r>
          </w:p>
        </w:tc>
        <w:tc>
          <w:tcPr>
            <w:tcW w:w="900" w:type="dxa"/>
            <w:vMerge w:val="restart"/>
            <w:tcBorders>
              <w:top w:val="nil"/>
              <w:left w:val="nil"/>
              <w:right w:val="single" w:sz="4" w:space="0" w:color="auto"/>
            </w:tcBorders>
            <w:vAlign w:val="center"/>
            <w:hideMark/>
          </w:tcPr>
          <w:p w:rsidR="00B50AE9" w:rsidRPr="00614764" w:rsidRDefault="00B50AE9" w:rsidP="003F560D">
            <w:pPr>
              <w:jc w:val="center"/>
            </w:pPr>
          </w:p>
          <w:p w:rsidR="00B50AE9" w:rsidRPr="00614764" w:rsidRDefault="00B50AE9" w:rsidP="003F560D">
            <w:pPr>
              <w:jc w:val="center"/>
            </w:pPr>
          </w:p>
          <w:p w:rsidR="00B50AE9" w:rsidRPr="00614764" w:rsidRDefault="00B50AE9" w:rsidP="003F560D">
            <w:pPr>
              <w:jc w:val="center"/>
            </w:pPr>
            <w:r w:rsidRPr="00614764">
              <w:t>5</w:t>
            </w:r>
          </w:p>
        </w:tc>
        <w:tc>
          <w:tcPr>
            <w:tcW w:w="1085" w:type="dxa"/>
            <w:vMerge w:val="restart"/>
            <w:tcBorders>
              <w:top w:val="nil"/>
              <w:left w:val="nil"/>
              <w:right w:val="single" w:sz="4" w:space="0" w:color="auto"/>
            </w:tcBorders>
            <w:vAlign w:val="center"/>
            <w:hideMark/>
          </w:tcPr>
          <w:p w:rsidR="00B50AE9" w:rsidRPr="00614764" w:rsidRDefault="00B50AE9" w:rsidP="003F560D">
            <w:pPr>
              <w:jc w:val="center"/>
            </w:pPr>
          </w:p>
          <w:p w:rsidR="00B50AE9" w:rsidRPr="00614764" w:rsidRDefault="00B50AE9" w:rsidP="003F560D">
            <w:pPr>
              <w:jc w:val="center"/>
            </w:pPr>
          </w:p>
          <w:p w:rsidR="00B50AE9" w:rsidRPr="00614764" w:rsidRDefault="00B50AE9" w:rsidP="003F560D">
            <w:pPr>
              <w:jc w:val="center"/>
            </w:pPr>
          </w:p>
        </w:tc>
        <w:tc>
          <w:tcPr>
            <w:tcW w:w="832" w:type="dxa"/>
            <w:vMerge w:val="restart"/>
            <w:tcBorders>
              <w:top w:val="nil"/>
              <w:left w:val="nil"/>
              <w:right w:val="single" w:sz="4" w:space="0" w:color="auto"/>
            </w:tcBorders>
            <w:vAlign w:val="center"/>
          </w:tcPr>
          <w:p w:rsidR="00B50AE9" w:rsidRPr="00614764" w:rsidRDefault="00B50AE9" w:rsidP="003F560D">
            <w:pPr>
              <w:jc w:val="center"/>
            </w:pPr>
            <w:r w:rsidRPr="00614764">
              <w:t>9</w:t>
            </w:r>
          </w:p>
          <w:p w:rsidR="00B50AE9" w:rsidRPr="00614764" w:rsidRDefault="00B50AE9" w:rsidP="003F560D">
            <w:pPr>
              <w:jc w:val="center"/>
            </w:pPr>
          </w:p>
        </w:tc>
      </w:tr>
      <w:tr w:rsidR="00B50AE9" w:rsidRPr="00614764" w:rsidTr="003F560D">
        <w:trPr>
          <w:trHeight w:val="1500"/>
        </w:trPr>
        <w:tc>
          <w:tcPr>
            <w:tcW w:w="6629" w:type="dxa"/>
            <w:tcBorders>
              <w:top w:val="nil"/>
              <w:left w:val="single" w:sz="4" w:space="0" w:color="auto"/>
              <w:bottom w:val="nil"/>
              <w:right w:val="single" w:sz="4" w:space="0" w:color="auto"/>
            </w:tcBorders>
            <w:vAlign w:val="center"/>
            <w:hideMark/>
          </w:tcPr>
          <w:p w:rsidR="00B50AE9" w:rsidRPr="00614764" w:rsidRDefault="00B50AE9" w:rsidP="003F560D">
            <w:r w:rsidRPr="00614764">
              <w:t>• вручается пакет документации по практике;</w:t>
            </w:r>
            <w:r w:rsidRPr="00614764">
              <w:br/>
              <w:t>• объясняется порядок прохождения практики, требования к  оформлению и порядок представления отчетной документации руководителям практики;</w:t>
            </w:r>
            <w:r w:rsidRPr="00614764">
              <w:br/>
              <w:t>• представляется график консультаций и посещения групповыми руководителями организаций, на базе которых проводится практика;</w:t>
            </w:r>
          </w:p>
        </w:tc>
        <w:tc>
          <w:tcPr>
            <w:tcW w:w="900" w:type="dxa"/>
            <w:vMerge/>
            <w:tcBorders>
              <w:left w:val="nil"/>
              <w:right w:val="single" w:sz="4" w:space="0" w:color="auto"/>
            </w:tcBorders>
            <w:vAlign w:val="center"/>
            <w:hideMark/>
          </w:tcPr>
          <w:p w:rsidR="00B50AE9" w:rsidRPr="00614764" w:rsidRDefault="00B50AE9" w:rsidP="003F560D">
            <w:pPr>
              <w:jc w:val="right"/>
            </w:pPr>
          </w:p>
        </w:tc>
        <w:tc>
          <w:tcPr>
            <w:tcW w:w="1085" w:type="dxa"/>
            <w:vMerge/>
            <w:tcBorders>
              <w:left w:val="nil"/>
              <w:right w:val="single" w:sz="4" w:space="0" w:color="auto"/>
            </w:tcBorders>
            <w:vAlign w:val="center"/>
            <w:hideMark/>
          </w:tcPr>
          <w:p w:rsidR="00B50AE9" w:rsidRPr="00614764" w:rsidRDefault="00B50AE9" w:rsidP="003F560D">
            <w:pPr>
              <w:jc w:val="right"/>
            </w:pPr>
          </w:p>
        </w:tc>
        <w:tc>
          <w:tcPr>
            <w:tcW w:w="832" w:type="dxa"/>
            <w:vMerge/>
            <w:tcBorders>
              <w:left w:val="nil"/>
              <w:right w:val="single" w:sz="4" w:space="0" w:color="auto"/>
            </w:tcBorders>
          </w:tcPr>
          <w:p w:rsidR="00B50AE9" w:rsidRPr="00614764" w:rsidRDefault="00B50AE9" w:rsidP="003F560D"/>
        </w:tc>
      </w:tr>
      <w:tr w:rsidR="00B50AE9" w:rsidRPr="00614764" w:rsidTr="003F560D">
        <w:trPr>
          <w:trHeight w:val="1200"/>
        </w:trPr>
        <w:tc>
          <w:tcPr>
            <w:tcW w:w="6629" w:type="dxa"/>
            <w:tcBorders>
              <w:top w:val="nil"/>
              <w:left w:val="single" w:sz="4" w:space="0" w:color="auto"/>
              <w:bottom w:val="single" w:sz="4" w:space="0" w:color="auto"/>
              <w:right w:val="single" w:sz="4" w:space="0" w:color="auto"/>
            </w:tcBorders>
            <w:vAlign w:val="center"/>
            <w:hideMark/>
          </w:tcPr>
          <w:p w:rsidR="00B50AE9" w:rsidRPr="00614764" w:rsidRDefault="00B50AE9" w:rsidP="003F560D">
            <w:r w:rsidRPr="00614764">
              <w:t>• осуществляется распределение аспирантов на практику в соответствии с заключенными договорами;</w:t>
            </w:r>
            <w:r w:rsidRPr="00614764">
              <w:br/>
              <w:t>• доводятся до сведения права и обязанности аспиранта-практиканта;</w:t>
            </w:r>
            <w:r w:rsidRPr="00614764">
              <w:br/>
              <w:t>• происходит представление руководителя практики</w:t>
            </w:r>
          </w:p>
          <w:p w:rsidR="00B50AE9" w:rsidRPr="00614764" w:rsidRDefault="00B50AE9" w:rsidP="003F560D">
            <w:r w:rsidRPr="00614764">
              <w:t>• проведение индивидуальных и групповых консультаций.</w:t>
            </w:r>
          </w:p>
          <w:p w:rsidR="00B50AE9" w:rsidRPr="00614764" w:rsidRDefault="00B50AE9" w:rsidP="003F560D">
            <w:r w:rsidRPr="00614764">
              <w:rPr>
                <w:b/>
                <w:bCs/>
                <w:i/>
                <w:iCs/>
              </w:rPr>
              <w:t>Подготовка групповых руководителей практики:</w:t>
            </w:r>
            <w:r w:rsidRPr="00614764">
              <w:br/>
              <w:t>• проведение административного совещания;</w:t>
            </w:r>
            <w:r w:rsidRPr="00614764">
              <w:br/>
              <w:t>• проведение инструктивно-методических занятий</w:t>
            </w:r>
          </w:p>
        </w:tc>
        <w:tc>
          <w:tcPr>
            <w:tcW w:w="900" w:type="dxa"/>
            <w:vMerge/>
            <w:tcBorders>
              <w:left w:val="nil"/>
              <w:bottom w:val="single" w:sz="4" w:space="0" w:color="auto"/>
              <w:right w:val="single" w:sz="4" w:space="0" w:color="auto"/>
            </w:tcBorders>
            <w:vAlign w:val="center"/>
            <w:hideMark/>
          </w:tcPr>
          <w:p w:rsidR="00B50AE9" w:rsidRPr="00614764" w:rsidRDefault="00B50AE9" w:rsidP="003F560D">
            <w:pPr>
              <w:jc w:val="right"/>
            </w:pPr>
          </w:p>
        </w:tc>
        <w:tc>
          <w:tcPr>
            <w:tcW w:w="1085" w:type="dxa"/>
            <w:vMerge/>
            <w:tcBorders>
              <w:left w:val="nil"/>
              <w:bottom w:val="single" w:sz="4" w:space="0" w:color="auto"/>
              <w:right w:val="single" w:sz="4" w:space="0" w:color="auto"/>
            </w:tcBorders>
            <w:vAlign w:val="center"/>
            <w:hideMark/>
          </w:tcPr>
          <w:p w:rsidR="00B50AE9" w:rsidRPr="00614764" w:rsidRDefault="00B50AE9" w:rsidP="003F560D">
            <w:pPr>
              <w:jc w:val="right"/>
            </w:pPr>
          </w:p>
        </w:tc>
        <w:tc>
          <w:tcPr>
            <w:tcW w:w="832" w:type="dxa"/>
            <w:vMerge/>
            <w:tcBorders>
              <w:left w:val="nil"/>
              <w:right w:val="single" w:sz="4" w:space="0" w:color="auto"/>
            </w:tcBorders>
          </w:tcPr>
          <w:p w:rsidR="00B50AE9" w:rsidRPr="00614764" w:rsidRDefault="00B50AE9" w:rsidP="003F560D">
            <w:pPr>
              <w:jc w:val="right"/>
            </w:pPr>
          </w:p>
        </w:tc>
      </w:tr>
      <w:tr w:rsidR="00B50AE9" w:rsidRPr="00614764" w:rsidTr="003F560D">
        <w:trPr>
          <w:trHeight w:val="762"/>
        </w:trPr>
        <w:tc>
          <w:tcPr>
            <w:tcW w:w="6629" w:type="dxa"/>
            <w:tcBorders>
              <w:top w:val="single" w:sz="4" w:space="0" w:color="auto"/>
              <w:left w:val="single" w:sz="4" w:space="0" w:color="auto"/>
              <w:bottom w:val="single" w:sz="4" w:space="0" w:color="auto"/>
              <w:right w:val="single" w:sz="4" w:space="0" w:color="auto"/>
            </w:tcBorders>
            <w:vAlign w:val="center"/>
            <w:hideMark/>
          </w:tcPr>
          <w:p w:rsidR="00B50AE9" w:rsidRPr="00614764" w:rsidRDefault="00B50AE9" w:rsidP="003F560D">
            <w:r w:rsidRPr="00614764">
              <w:rPr>
                <w:b/>
                <w:bCs/>
                <w:i/>
                <w:iCs/>
              </w:rPr>
              <w:lastRenderedPageBreak/>
              <w:t>Подготовка аспирантов к практике:</w:t>
            </w:r>
            <w:r w:rsidRPr="00614764">
              <w:br/>
              <w:t>• чтение лекций по наиболее сложным и актуальным проблемам теории и практики, в свете подготовки аспирантов к практике</w:t>
            </w:r>
          </w:p>
        </w:tc>
        <w:tc>
          <w:tcPr>
            <w:tcW w:w="900" w:type="dxa"/>
            <w:tcBorders>
              <w:top w:val="single" w:sz="4" w:space="0" w:color="auto"/>
              <w:left w:val="nil"/>
              <w:bottom w:val="single" w:sz="4" w:space="0" w:color="auto"/>
              <w:right w:val="single" w:sz="4" w:space="0" w:color="auto"/>
            </w:tcBorders>
            <w:vAlign w:val="center"/>
            <w:hideMark/>
          </w:tcPr>
          <w:p w:rsidR="00B50AE9" w:rsidRPr="00614764" w:rsidRDefault="00B50AE9" w:rsidP="003F560D">
            <w:pPr>
              <w:jc w:val="center"/>
            </w:pPr>
          </w:p>
        </w:tc>
        <w:tc>
          <w:tcPr>
            <w:tcW w:w="1085" w:type="dxa"/>
            <w:tcBorders>
              <w:top w:val="single" w:sz="4" w:space="0" w:color="auto"/>
              <w:left w:val="nil"/>
              <w:bottom w:val="single" w:sz="4" w:space="0" w:color="auto"/>
              <w:right w:val="single" w:sz="4" w:space="0" w:color="auto"/>
            </w:tcBorders>
            <w:vAlign w:val="center"/>
            <w:hideMark/>
          </w:tcPr>
          <w:p w:rsidR="00B50AE9" w:rsidRPr="00614764" w:rsidRDefault="00B50AE9" w:rsidP="003F560D">
            <w:pPr>
              <w:jc w:val="center"/>
            </w:pPr>
            <w:r w:rsidRPr="00614764">
              <w:t>4</w:t>
            </w:r>
          </w:p>
        </w:tc>
        <w:tc>
          <w:tcPr>
            <w:tcW w:w="832" w:type="dxa"/>
            <w:vMerge/>
            <w:tcBorders>
              <w:left w:val="nil"/>
              <w:bottom w:val="single" w:sz="4" w:space="0" w:color="auto"/>
              <w:right w:val="single" w:sz="4" w:space="0" w:color="auto"/>
            </w:tcBorders>
            <w:vAlign w:val="center"/>
          </w:tcPr>
          <w:p w:rsidR="00B50AE9" w:rsidRPr="00614764" w:rsidRDefault="00B50AE9" w:rsidP="003F560D">
            <w:pPr>
              <w:jc w:val="center"/>
            </w:pPr>
          </w:p>
        </w:tc>
      </w:tr>
      <w:tr w:rsidR="00B50AE9" w:rsidRPr="00614764" w:rsidTr="003F560D">
        <w:trPr>
          <w:trHeight w:val="405"/>
        </w:trPr>
        <w:tc>
          <w:tcPr>
            <w:tcW w:w="944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B50AE9" w:rsidRPr="00614764" w:rsidRDefault="00B50AE9" w:rsidP="003F560D">
            <w:pPr>
              <w:jc w:val="center"/>
              <w:rPr>
                <w:b/>
                <w:bCs/>
              </w:rPr>
            </w:pPr>
            <w:r w:rsidRPr="00614764">
              <w:rPr>
                <w:b/>
                <w:bCs/>
              </w:rPr>
              <w:t>Основной этап </w:t>
            </w:r>
          </w:p>
        </w:tc>
      </w:tr>
      <w:tr w:rsidR="00B50AE9" w:rsidRPr="00614764" w:rsidTr="003F560D">
        <w:trPr>
          <w:trHeight w:val="1984"/>
        </w:trPr>
        <w:tc>
          <w:tcPr>
            <w:tcW w:w="6629" w:type="dxa"/>
            <w:tcBorders>
              <w:top w:val="nil"/>
              <w:left w:val="single" w:sz="4" w:space="0" w:color="auto"/>
              <w:bottom w:val="single" w:sz="4" w:space="0" w:color="auto"/>
              <w:right w:val="single" w:sz="4" w:space="0" w:color="auto"/>
            </w:tcBorders>
            <w:vAlign w:val="center"/>
            <w:hideMark/>
          </w:tcPr>
          <w:p w:rsidR="00B50AE9" w:rsidRPr="00614764" w:rsidRDefault="00B50AE9" w:rsidP="003F560D">
            <w:pPr>
              <w:ind w:firstLineChars="100" w:firstLine="201"/>
              <w:rPr>
                <w:b/>
                <w:bCs/>
              </w:rPr>
            </w:pPr>
            <w:r w:rsidRPr="00614764">
              <w:rPr>
                <w:b/>
                <w:bCs/>
                <w:i/>
                <w:iCs/>
              </w:rPr>
              <w:t>Общее знакомство с организацией, на базе которой проводится практика:</w:t>
            </w:r>
            <w:r w:rsidRPr="00614764">
              <w:br/>
              <w:t xml:space="preserve">• представление коллегам по работе; </w:t>
            </w:r>
            <w:r w:rsidRPr="00614764">
              <w:br/>
              <w:t>• инструктаж по технике безопасности;</w:t>
            </w:r>
            <w:r w:rsidRPr="00614764">
              <w:br/>
              <w:t>• инструктаж на рабочем месте;</w:t>
            </w:r>
            <w:r w:rsidRPr="00614764">
              <w:br/>
              <w:t>• изучение документации, функциональных обязанностей, информационного и материального обеспечения</w:t>
            </w:r>
          </w:p>
        </w:tc>
        <w:tc>
          <w:tcPr>
            <w:tcW w:w="900" w:type="dxa"/>
            <w:tcBorders>
              <w:top w:val="nil"/>
              <w:left w:val="nil"/>
              <w:bottom w:val="single" w:sz="4" w:space="0" w:color="auto"/>
              <w:right w:val="single" w:sz="4" w:space="0" w:color="auto"/>
            </w:tcBorders>
            <w:vAlign w:val="center"/>
            <w:hideMark/>
          </w:tcPr>
          <w:p w:rsidR="00B50AE9" w:rsidRPr="00614764" w:rsidRDefault="00B50AE9" w:rsidP="003F560D">
            <w:pPr>
              <w:jc w:val="center"/>
            </w:pPr>
            <w:r w:rsidRPr="00614764">
              <w:t>9</w:t>
            </w:r>
          </w:p>
        </w:tc>
        <w:tc>
          <w:tcPr>
            <w:tcW w:w="1085" w:type="dxa"/>
            <w:tcBorders>
              <w:top w:val="nil"/>
              <w:left w:val="nil"/>
              <w:bottom w:val="single" w:sz="4" w:space="0" w:color="auto"/>
              <w:right w:val="single" w:sz="4" w:space="0" w:color="auto"/>
            </w:tcBorders>
            <w:vAlign w:val="center"/>
            <w:hideMark/>
          </w:tcPr>
          <w:p w:rsidR="00B50AE9" w:rsidRPr="00614764" w:rsidRDefault="00B50AE9" w:rsidP="003F560D">
            <w:pPr>
              <w:jc w:val="center"/>
            </w:pPr>
          </w:p>
        </w:tc>
        <w:tc>
          <w:tcPr>
            <w:tcW w:w="832" w:type="dxa"/>
            <w:tcBorders>
              <w:top w:val="nil"/>
              <w:left w:val="nil"/>
              <w:bottom w:val="single" w:sz="4" w:space="0" w:color="auto"/>
              <w:right w:val="single" w:sz="4" w:space="0" w:color="auto"/>
            </w:tcBorders>
            <w:vAlign w:val="center"/>
          </w:tcPr>
          <w:p w:rsidR="00B50AE9" w:rsidRPr="00614764" w:rsidRDefault="00B50AE9" w:rsidP="003F560D">
            <w:pPr>
              <w:jc w:val="center"/>
            </w:pPr>
            <w:r w:rsidRPr="00614764">
              <w:t>9</w:t>
            </w:r>
          </w:p>
        </w:tc>
      </w:tr>
      <w:tr w:rsidR="00B50AE9" w:rsidRPr="00614764" w:rsidTr="003F560D">
        <w:trPr>
          <w:trHeight w:val="600"/>
        </w:trPr>
        <w:tc>
          <w:tcPr>
            <w:tcW w:w="9446" w:type="dxa"/>
            <w:gridSpan w:val="4"/>
            <w:tcBorders>
              <w:top w:val="nil"/>
              <w:left w:val="single" w:sz="4" w:space="0" w:color="auto"/>
              <w:bottom w:val="single" w:sz="4" w:space="0" w:color="auto"/>
              <w:right w:val="single" w:sz="4" w:space="0" w:color="auto"/>
            </w:tcBorders>
            <w:hideMark/>
          </w:tcPr>
          <w:p w:rsidR="00B50AE9" w:rsidRPr="00614764" w:rsidRDefault="00B50AE9" w:rsidP="003F560D">
            <w:pPr>
              <w:jc w:val="center"/>
              <w:rPr>
                <w:b/>
                <w:bCs/>
                <w:i/>
                <w:iCs/>
              </w:rPr>
            </w:pPr>
            <w:r w:rsidRPr="00614764">
              <w:rPr>
                <w:b/>
                <w:bCs/>
                <w:i/>
                <w:iCs/>
              </w:rPr>
              <w:t xml:space="preserve">Работа аспиранта-практиканта в соответствии с тематическим планом </w:t>
            </w:r>
          </w:p>
          <w:p w:rsidR="00B50AE9" w:rsidRPr="00614764" w:rsidRDefault="00B50AE9" w:rsidP="003F560D">
            <w:pPr>
              <w:jc w:val="center"/>
              <w:rPr>
                <w:b/>
                <w:bCs/>
                <w:i/>
                <w:iCs/>
              </w:rPr>
            </w:pPr>
            <w:r w:rsidRPr="00614764">
              <w:rPr>
                <w:b/>
                <w:bCs/>
                <w:i/>
                <w:iCs/>
              </w:rPr>
              <w:t>с учетом индивидуальных заданий</w:t>
            </w:r>
            <w:r w:rsidRPr="00614764">
              <w:t> </w:t>
            </w:r>
          </w:p>
        </w:tc>
      </w:tr>
      <w:tr w:rsidR="00B50AE9" w:rsidRPr="00614764" w:rsidTr="003F560D">
        <w:trPr>
          <w:trHeight w:val="1370"/>
        </w:trPr>
        <w:tc>
          <w:tcPr>
            <w:tcW w:w="6629" w:type="dxa"/>
            <w:tcBorders>
              <w:top w:val="nil"/>
              <w:left w:val="single" w:sz="4" w:space="0" w:color="auto"/>
              <w:bottom w:val="single" w:sz="4" w:space="0" w:color="auto"/>
              <w:right w:val="single" w:sz="4" w:space="0" w:color="auto"/>
            </w:tcBorders>
            <w:vAlign w:val="center"/>
            <w:hideMark/>
          </w:tcPr>
          <w:p w:rsidR="00B50AE9" w:rsidRPr="00614764" w:rsidRDefault="00B50AE9" w:rsidP="003F560D">
            <w:r w:rsidRPr="00614764">
              <w:t>Тема 1. Подготовка к лекционным занятиям; методическая работа (индивидуальное планирование и разработка содержания лекций); разработка учебно-методического сопровождения выбранной дисциплины, самостоятельное проведение лекций; самоанализ проведенного лекционного занятия</w:t>
            </w:r>
          </w:p>
        </w:tc>
        <w:tc>
          <w:tcPr>
            <w:tcW w:w="900" w:type="dxa"/>
            <w:tcBorders>
              <w:top w:val="nil"/>
              <w:left w:val="nil"/>
              <w:bottom w:val="single" w:sz="4" w:space="0" w:color="auto"/>
              <w:right w:val="single" w:sz="4" w:space="0" w:color="auto"/>
            </w:tcBorders>
            <w:vAlign w:val="center"/>
            <w:hideMark/>
          </w:tcPr>
          <w:p w:rsidR="00B50AE9" w:rsidRPr="00614764" w:rsidRDefault="00B50AE9" w:rsidP="003F560D">
            <w:pPr>
              <w:jc w:val="center"/>
            </w:pPr>
            <w:r w:rsidRPr="00614764">
              <w:t>54</w:t>
            </w:r>
          </w:p>
        </w:tc>
        <w:tc>
          <w:tcPr>
            <w:tcW w:w="1085" w:type="dxa"/>
            <w:tcBorders>
              <w:top w:val="nil"/>
              <w:left w:val="nil"/>
              <w:bottom w:val="single" w:sz="4" w:space="0" w:color="auto"/>
              <w:right w:val="single" w:sz="4" w:space="0" w:color="auto"/>
            </w:tcBorders>
            <w:vAlign w:val="center"/>
            <w:hideMark/>
          </w:tcPr>
          <w:p w:rsidR="00B50AE9" w:rsidRPr="00614764" w:rsidRDefault="00B50AE9" w:rsidP="003F560D">
            <w:pPr>
              <w:jc w:val="center"/>
            </w:pPr>
          </w:p>
        </w:tc>
        <w:tc>
          <w:tcPr>
            <w:tcW w:w="832" w:type="dxa"/>
            <w:tcBorders>
              <w:top w:val="nil"/>
              <w:left w:val="nil"/>
              <w:bottom w:val="single" w:sz="4" w:space="0" w:color="auto"/>
              <w:right w:val="single" w:sz="4" w:space="0" w:color="auto"/>
            </w:tcBorders>
            <w:vAlign w:val="center"/>
          </w:tcPr>
          <w:p w:rsidR="00B50AE9" w:rsidRPr="00614764" w:rsidRDefault="00B50AE9" w:rsidP="003F560D">
            <w:pPr>
              <w:jc w:val="center"/>
            </w:pPr>
            <w:r w:rsidRPr="00614764">
              <w:t>54</w:t>
            </w:r>
          </w:p>
        </w:tc>
      </w:tr>
      <w:tr w:rsidR="00B50AE9" w:rsidRPr="00614764" w:rsidTr="003F560D">
        <w:trPr>
          <w:trHeight w:val="1413"/>
        </w:trPr>
        <w:tc>
          <w:tcPr>
            <w:tcW w:w="6629" w:type="dxa"/>
            <w:tcBorders>
              <w:top w:val="nil"/>
              <w:left w:val="single" w:sz="4" w:space="0" w:color="auto"/>
              <w:bottom w:val="single" w:sz="4" w:space="0" w:color="auto"/>
              <w:right w:val="single" w:sz="4" w:space="0" w:color="auto"/>
            </w:tcBorders>
            <w:vAlign w:val="center"/>
            <w:hideMark/>
          </w:tcPr>
          <w:p w:rsidR="00B50AE9" w:rsidRPr="00614764" w:rsidRDefault="00B50AE9" w:rsidP="003F560D">
            <w:r w:rsidRPr="00614764">
              <w:t>Тема 2.  Подготовка к семинарским занятиям; методическая работа (индивидуальное планирование и разработка содержания семинарских занятий); разработка учебно-методического сопровождения по темам семинарских занятий, самостоятельное проведение семинарских занятий; самоанализ проведенных семинарских занятий</w:t>
            </w:r>
          </w:p>
        </w:tc>
        <w:tc>
          <w:tcPr>
            <w:tcW w:w="900" w:type="dxa"/>
            <w:tcBorders>
              <w:top w:val="nil"/>
              <w:left w:val="nil"/>
              <w:bottom w:val="single" w:sz="4" w:space="0" w:color="auto"/>
              <w:right w:val="single" w:sz="4" w:space="0" w:color="auto"/>
            </w:tcBorders>
            <w:vAlign w:val="center"/>
            <w:hideMark/>
          </w:tcPr>
          <w:p w:rsidR="00B50AE9" w:rsidRPr="00614764" w:rsidRDefault="00B50AE9" w:rsidP="003F560D">
            <w:pPr>
              <w:jc w:val="center"/>
            </w:pPr>
            <w:r w:rsidRPr="00614764">
              <w:t>54</w:t>
            </w:r>
          </w:p>
        </w:tc>
        <w:tc>
          <w:tcPr>
            <w:tcW w:w="1085" w:type="dxa"/>
            <w:tcBorders>
              <w:top w:val="nil"/>
              <w:left w:val="nil"/>
              <w:bottom w:val="single" w:sz="4" w:space="0" w:color="auto"/>
              <w:right w:val="single" w:sz="4" w:space="0" w:color="auto"/>
            </w:tcBorders>
            <w:vAlign w:val="center"/>
            <w:hideMark/>
          </w:tcPr>
          <w:p w:rsidR="00B50AE9" w:rsidRPr="00614764" w:rsidRDefault="00B50AE9" w:rsidP="003F560D">
            <w:pPr>
              <w:jc w:val="center"/>
            </w:pPr>
          </w:p>
        </w:tc>
        <w:tc>
          <w:tcPr>
            <w:tcW w:w="832" w:type="dxa"/>
            <w:tcBorders>
              <w:top w:val="nil"/>
              <w:left w:val="nil"/>
              <w:bottom w:val="single" w:sz="4" w:space="0" w:color="auto"/>
              <w:right w:val="single" w:sz="4" w:space="0" w:color="auto"/>
            </w:tcBorders>
            <w:vAlign w:val="center"/>
          </w:tcPr>
          <w:p w:rsidR="00B50AE9" w:rsidRPr="00614764" w:rsidRDefault="00B50AE9" w:rsidP="003F560D">
            <w:pPr>
              <w:jc w:val="center"/>
            </w:pPr>
            <w:r w:rsidRPr="00614764">
              <w:t>54</w:t>
            </w:r>
          </w:p>
        </w:tc>
      </w:tr>
      <w:tr w:rsidR="00B50AE9" w:rsidRPr="00614764" w:rsidTr="003F560D">
        <w:trPr>
          <w:trHeight w:val="1685"/>
        </w:trPr>
        <w:tc>
          <w:tcPr>
            <w:tcW w:w="6629" w:type="dxa"/>
            <w:tcBorders>
              <w:top w:val="nil"/>
              <w:left w:val="single" w:sz="4" w:space="0" w:color="auto"/>
              <w:bottom w:val="single" w:sz="4" w:space="0" w:color="auto"/>
              <w:right w:val="single" w:sz="4" w:space="0" w:color="auto"/>
            </w:tcBorders>
            <w:vAlign w:val="center"/>
            <w:hideMark/>
          </w:tcPr>
          <w:p w:rsidR="00B50AE9" w:rsidRPr="00614764" w:rsidRDefault="00B50AE9" w:rsidP="003F560D">
            <w:r w:rsidRPr="00614764">
              <w:t>Тема 3. Подготовка к</w:t>
            </w:r>
            <w:r w:rsidRPr="00614764">
              <w:br w:type="page"/>
              <w:t xml:space="preserve"> практическим и лабораторным занятиям;</w:t>
            </w:r>
            <w:r w:rsidRPr="00614764">
              <w:br w:type="page"/>
              <w:t xml:space="preserve"> методическая работа (индивидуальное планирование </w:t>
            </w:r>
            <w:r w:rsidRPr="00614764">
              <w:br w:type="page"/>
              <w:t>и разработка содержания практических и</w:t>
            </w:r>
            <w:r w:rsidRPr="00614764">
              <w:br w:type="page"/>
              <w:t xml:space="preserve"> лабораторных занятий; разработка учебно-</w:t>
            </w:r>
            <w:r w:rsidRPr="00614764">
              <w:br w:type="page"/>
              <w:t>методического сопровождения практических и</w:t>
            </w:r>
            <w:r w:rsidRPr="00614764">
              <w:br w:type="page"/>
              <w:t xml:space="preserve"> лабораторных занятий, самостоятельное проведение</w:t>
            </w:r>
            <w:r w:rsidRPr="00614764">
              <w:br w:type="page"/>
              <w:t xml:space="preserve"> практических и лабораторных занятий; самоанализ</w:t>
            </w:r>
            <w:r w:rsidRPr="00614764">
              <w:br w:type="page"/>
              <w:t xml:space="preserve"> практических и лабораторных занятий</w:t>
            </w:r>
          </w:p>
        </w:tc>
        <w:tc>
          <w:tcPr>
            <w:tcW w:w="900" w:type="dxa"/>
            <w:tcBorders>
              <w:top w:val="nil"/>
              <w:left w:val="nil"/>
              <w:bottom w:val="single" w:sz="4" w:space="0" w:color="auto"/>
              <w:right w:val="single" w:sz="4" w:space="0" w:color="auto"/>
            </w:tcBorders>
            <w:vAlign w:val="center"/>
            <w:hideMark/>
          </w:tcPr>
          <w:p w:rsidR="00B50AE9" w:rsidRPr="00614764" w:rsidRDefault="00B50AE9" w:rsidP="003F560D">
            <w:pPr>
              <w:jc w:val="center"/>
            </w:pPr>
            <w:r w:rsidRPr="00614764">
              <w:t>45</w:t>
            </w:r>
          </w:p>
        </w:tc>
        <w:tc>
          <w:tcPr>
            <w:tcW w:w="1085" w:type="dxa"/>
            <w:tcBorders>
              <w:top w:val="nil"/>
              <w:left w:val="nil"/>
              <w:bottom w:val="single" w:sz="4" w:space="0" w:color="auto"/>
              <w:right w:val="single" w:sz="4" w:space="0" w:color="auto"/>
            </w:tcBorders>
            <w:vAlign w:val="center"/>
            <w:hideMark/>
          </w:tcPr>
          <w:p w:rsidR="00B50AE9" w:rsidRPr="00614764" w:rsidRDefault="00B50AE9" w:rsidP="003F560D">
            <w:pPr>
              <w:jc w:val="center"/>
            </w:pPr>
          </w:p>
        </w:tc>
        <w:tc>
          <w:tcPr>
            <w:tcW w:w="832" w:type="dxa"/>
            <w:tcBorders>
              <w:top w:val="nil"/>
              <w:left w:val="nil"/>
              <w:bottom w:val="single" w:sz="4" w:space="0" w:color="auto"/>
              <w:right w:val="single" w:sz="4" w:space="0" w:color="auto"/>
            </w:tcBorders>
            <w:vAlign w:val="center"/>
          </w:tcPr>
          <w:p w:rsidR="00B50AE9" w:rsidRPr="00614764" w:rsidRDefault="00B50AE9" w:rsidP="003F560D">
            <w:pPr>
              <w:jc w:val="center"/>
            </w:pPr>
            <w:r w:rsidRPr="00614764">
              <w:t>45</w:t>
            </w:r>
          </w:p>
        </w:tc>
      </w:tr>
      <w:tr w:rsidR="00B50AE9" w:rsidRPr="00614764" w:rsidTr="003F560D">
        <w:trPr>
          <w:trHeight w:val="900"/>
        </w:trPr>
        <w:tc>
          <w:tcPr>
            <w:tcW w:w="6629" w:type="dxa"/>
            <w:tcBorders>
              <w:top w:val="nil"/>
              <w:left w:val="single" w:sz="4" w:space="0" w:color="auto"/>
              <w:bottom w:val="single" w:sz="4" w:space="0" w:color="auto"/>
              <w:right w:val="single" w:sz="4" w:space="0" w:color="auto"/>
            </w:tcBorders>
            <w:vAlign w:val="center"/>
            <w:hideMark/>
          </w:tcPr>
          <w:p w:rsidR="00B50AE9" w:rsidRPr="00614764" w:rsidRDefault="00B50AE9" w:rsidP="003F560D">
            <w:r w:rsidRPr="00614764">
              <w:t>Тема 4. Проведение различных форм внеаудиторных мероприятий учебно-воспитательного процесса (организация самостоятельной работы студентов, оказание помощи в организации воспитательной работы со студентами)</w:t>
            </w:r>
          </w:p>
        </w:tc>
        <w:tc>
          <w:tcPr>
            <w:tcW w:w="900" w:type="dxa"/>
            <w:tcBorders>
              <w:top w:val="nil"/>
              <w:left w:val="nil"/>
              <w:bottom w:val="single" w:sz="4" w:space="0" w:color="auto"/>
              <w:right w:val="single" w:sz="4" w:space="0" w:color="auto"/>
            </w:tcBorders>
            <w:vAlign w:val="center"/>
            <w:hideMark/>
          </w:tcPr>
          <w:p w:rsidR="00B50AE9" w:rsidRPr="00614764" w:rsidRDefault="00B50AE9" w:rsidP="003F560D">
            <w:pPr>
              <w:jc w:val="center"/>
            </w:pPr>
            <w:r w:rsidRPr="00614764">
              <w:t>45</w:t>
            </w:r>
          </w:p>
        </w:tc>
        <w:tc>
          <w:tcPr>
            <w:tcW w:w="1085" w:type="dxa"/>
            <w:tcBorders>
              <w:top w:val="nil"/>
              <w:left w:val="nil"/>
              <w:bottom w:val="single" w:sz="4" w:space="0" w:color="auto"/>
              <w:right w:val="single" w:sz="4" w:space="0" w:color="auto"/>
            </w:tcBorders>
            <w:vAlign w:val="center"/>
            <w:hideMark/>
          </w:tcPr>
          <w:p w:rsidR="00B50AE9" w:rsidRPr="00614764" w:rsidRDefault="00B50AE9" w:rsidP="003F560D">
            <w:pPr>
              <w:jc w:val="center"/>
            </w:pPr>
          </w:p>
        </w:tc>
        <w:tc>
          <w:tcPr>
            <w:tcW w:w="832" w:type="dxa"/>
            <w:tcBorders>
              <w:top w:val="nil"/>
              <w:left w:val="nil"/>
              <w:bottom w:val="single" w:sz="4" w:space="0" w:color="auto"/>
              <w:right w:val="single" w:sz="4" w:space="0" w:color="auto"/>
            </w:tcBorders>
            <w:vAlign w:val="center"/>
          </w:tcPr>
          <w:p w:rsidR="00B50AE9" w:rsidRPr="00614764" w:rsidRDefault="00B50AE9" w:rsidP="003F560D">
            <w:pPr>
              <w:jc w:val="center"/>
            </w:pPr>
            <w:r w:rsidRPr="00614764">
              <w:t>45</w:t>
            </w:r>
          </w:p>
        </w:tc>
      </w:tr>
      <w:tr w:rsidR="00B50AE9" w:rsidRPr="00614764" w:rsidTr="003F560D">
        <w:trPr>
          <w:trHeight w:val="1068"/>
        </w:trPr>
        <w:tc>
          <w:tcPr>
            <w:tcW w:w="6629" w:type="dxa"/>
            <w:tcBorders>
              <w:top w:val="nil"/>
              <w:left w:val="single" w:sz="4" w:space="0" w:color="auto"/>
              <w:bottom w:val="single" w:sz="4" w:space="0" w:color="auto"/>
              <w:right w:val="single" w:sz="4" w:space="0" w:color="auto"/>
            </w:tcBorders>
            <w:vAlign w:val="center"/>
            <w:hideMark/>
          </w:tcPr>
          <w:p w:rsidR="00B50AE9" w:rsidRPr="00614764" w:rsidRDefault="00B50AE9" w:rsidP="003F560D">
            <w:r w:rsidRPr="00614764">
              <w:t>Тема 5. Проведение различных форм индивидуальной работы со студентами по темам проводимых аспирантом лекционных, семинарских, практических занятий.</w:t>
            </w:r>
          </w:p>
        </w:tc>
        <w:tc>
          <w:tcPr>
            <w:tcW w:w="900" w:type="dxa"/>
            <w:tcBorders>
              <w:top w:val="nil"/>
              <w:left w:val="nil"/>
              <w:bottom w:val="single" w:sz="4" w:space="0" w:color="auto"/>
              <w:right w:val="single" w:sz="4" w:space="0" w:color="auto"/>
            </w:tcBorders>
            <w:vAlign w:val="center"/>
            <w:hideMark/>
          </w:tcPr>
          <w:p w:rsidR="00B50AE9" w:rsidRPr="00614764" w:rsidRDefault="00B50AE9" w:rsidP="003F560D">
            <w:pPr>
              <w:jc w:val="center"/>
            </w:pPr>
            <w:r w:rsidRPr="00614764">
              <w:t>54</w:t>
            </w:r>
          </w:p>
        </w:tc>
        <w:tc>
          <w:tcPr>
            <w:tcW w:w="1085" w:type="dxa"/>
            <w:tcBorders>
              <w:top w:val="nil"/>
              <w:left w:val="nil"/>
              <w:bottom w:val="single" w:sz="4" w:space="0" w:color="auto"/>
              <w:right w:val="single" w:sz="4" w:space="0" w:color="auto"/>
            </w:tcBorders>
            <w:vAlign w:val="center"/>
            <w:hideMark/>
          </w:tcPr>
          <w:p w:rsidR="00B50AE9" w:rsidRPr="00614764" w:rsidRDefault="00B50AE9" w:rsidP="003F560D">
            <w:pPr>
              <w:jc w:val="center"/>
            </w:pPr>
          </w:p>
        </w:tc>
        <w:tc>
          <w:tcPr>
            <w:tcW w:w="832" w:type="dxa"/>
            <w:tcBorders>
              <w:top w:val="nil"/>
              <w:left w:val="nil"/>
              <w:bottom w:val="single" w:sz="4" w:space="0" w:color="auto"/>
              <w:right w:val="single" w:sz="4" w:space="0" w:color="auto"/>
            </w:tcBorders>
            <w:vAlign w:val="center"/>
          </w:tcPr>
          <w:p w:rsidR="00B50AE9" w:rsidRPr="00614764" w:rsidRDefault="00B50AE9" w:rsidP="003F560D">
            <w:pPr>
              <w:jc w:val="center"/>
            </w:pPr>
            <w:r w:rsidRPr="00614764">
              <w:t>54</w:t>
            </w:r>
          </w:p>
        </w:tc>
      </w:tr>
      <w:tr w:rsidR="00B50AE9" w:rsidRPr="00614764" w:rsidTr="003F560D">
        <w:trPr>
          <w:trHeight w:val="1693"/>
        </w:trPr>
        <w:tc>
          <w:tcPr>
            <w:tcW w:w="6629" w:type="dxa"/>
            <w:tcBorders>
              <w:top w:val="nil"/>
              <w:left w:val="single" w:sz="4" w:space="0" w:color="auto"/>
              <w:bottom w:val="single" w:sz="4" w:space="0" w:color="auto"/>
              <w:right w:val="single" w:sz="4" w:space="0" w:color="auto"/>
            </w:tcBorders>
            <w:vAlign w:val="center"/>
            <w:hideMark/>
          </w:tcPr>
          <w:p w:rsidR="00B50AE9" w:rsidRPr="00614764" w:rsidRDefault="00B50AE9" w:rsidP="003F560D">
            <w:r w:rsidRPr="00614764">
              <w:t>Тема 6. Отбор методов диагностики с целью изучения уровня собственного профессионального и личностного развития; диагностика уровня собственного профессионального и личностного развития; анализ достоинств и недостатков в своем профессиональном и личностном развитии; составление программы собственного профессионального и личностного развития.</w:t>
            </w:r>
          </w:p>
        </w:tc>
        <w:tc>
          <w:tcPr>
            <w:tcW w:w="900" w:type="dxa"/>
            <w:tcBorders>
              <w:top w:val="nil"/>
              <w:left w:val="nil"/>
              <w:bottom w:val="single" w:sz="4" w:space="0" w:color="auto"/>
              <w:right w:val="single" w:sz="4" w:space="0" w:color="auto"/>
            </w:tcBorders>
            <w:vAlign w:val="center"/>
            <w:hideMark/>
          </w:tcPr>
          <w:p w:rsidR="00B50AE9" w:rsidRPr="00614764" w:rsidRDefault="00B50AE9" w:rsidP="003F560D">
            <w:pPr>
              <w:jc w:val="center"/>
            </w:pPr>
            <w:r w:rsidRPr="00614764">
              <w:t>45</w:t>
            </w:r>
          </w:p>
        </w:tc>
        <w:tc>
          <w:tcPr>
            <w:tcW w:w="1085" w:type="dxa"/>
            <w:tcBorders>
              <w:top w:val="nil"/>
              <w:left w:val="nil"/>
              <w:bottom w:val="single" w:sz="4" w:space="0" w:color="auto"/>
              <w:right w:val="single" w:sz="4" w:space="0" w:color="auto"/>
            </w:tcBorders>
            <w:vAlign w:val="center"/>
            <w:hideMark/>
          </w:tcPr>
          <w:p w:rsidR="00B50AE9" w:rsidRPr="00614764" w:rsidRDefault="00B50AE9" w:rsidP="003F560D">
            <w:pPr>
              <w:jc w:val="center"/>
            </w:pPr>
          </w:p>
        </w:tc>
        <w:tc>
          <w:tcPr>
            <w:tcW w:w="832" w:type="dxa"/>
            <w:tcBorders>
              <w:top w:val="nil"/>
              <w:left w:val="nil"/>
              <w:bottom w:val="single" w:sz="4" w:space="0" w:color="auto"/>
              <w:right w:val="single" w:sz="4" w:space="0" w:color="auto"/>
            </w:tcBorders>
            <w:vAlign w:val="center"/>
          </w:tcPr>
          <w:p w:rsidR="00B50AE9" w:rsidRPr="00614764" w:rsidRDefault="00B50AE9" w:rsidP="003F560D">
            <w:pPr>
              <w:jc w:val="center"/>
            </w:pPr>
            <w:r w:rsidRPr="00614764">
              <w:t>45</w:t>
            </w:r>
          </w:p>
        </w:tc>
      </w:tr>
      <w:tr w:rsidR="00B50AE9" w:rsidRPr="00614764" w:rsidTr="003F560D">
        <w:trPr>
          <w:trHeight w:val="375"/>
        </w:trPr>
        <w:tc>
          <w:tcPr>
            <w:tcW w:w="9446" w:type="dxa"/>
            <w:gridSpan w:val="4"/>
            <w:tcBorders>
              <w:top w:val="nil"/>
              <w:left w:val="single" w:sz="4" w:space="0" w:color="auto"/>
              <w:bottom w:val="single" w:sz="4" w:space="0" w:color="auto"/>
              <w:right w:val="single" w:sz="4" w:space="0" w:color="auto"/>
            </w:tcBorders>
            <w:shd w:val="clear" w:color="000000" w:fill="D9D9D9"/>
            <w:vAlign w:val="center"/>
            <w:hideMark/>
          </w:tcPr>
          <w:p w:rsidR="00B50AE9" w:rsidRPr="00614764" w:rsidRDefault="00B50AE9" w:rsidP="003F560D">
            <w:pPr>
              <w:jc w:val="center"/>
              <w:rPr>
                <w:b/>
                <w:bCs/>
              </w:rPr>
            </w:pPr>
            <w:r w:rsidRPr="00614764">
              <w:rPr>
                <w:b/>
                <w:bCs/>
              </w:rPr>
              <w:t>Заключительный этап </w:t>
            </w:r>
          </w:p>
        </w:tc>
      </w:tr>
      <w:tr w:rsidR="00B50AE9" w:rsidRPr="00614764" w:rsidTr="003F560D">
        <w:trPr>
          <w:trHeight w:val="3600"/>
        </w:trPr>
        <w:tc>
          <w:tcPr>
            <w:tcW w:w="6629" w:type="dxa"/>
            <w:vMerge w:val="restart"/>
            <w:tcBorders>
              <w:top w:val="nil"/>
              <w:left w:val="single" w:sz="4" w:space="0" w:color="auto"/>
              <w:right w:val="single" w:sz="4" w:space="0" w:color="auto"/>
            </w:tcBorders>
            <w:vAlign w:val="center"/>
            <w:hideMark/>
          </w:tcPr>
          <w:p w:rsidR="00B50AE9" w:rsidRPr="00614764" w:rsidRDefault="00B50AE9" w:rsidP="003F560D">
            <w:r w:rsidRPr="00614764">
              <w:rPr>
                <w:b/>
                <w:bCs/>
                <w:i/>
                <w:iCs/>
              </w:rPr>
              <w:lastRenderedPageBreak/>
              <w:t>Подготовка, оформление и представление аспирантами отчетной документации по практике</w:t>
            </w:r>
          </w:p>
          <w:p w:rsidR="00B50AE9" w:rsidRPr="00614764" w:rsidRDefault="00B50AE9" w:rsidP="003F560D">
            <w:r w:rsidRPr="00614764">
              <w:t>По окончании практики аспирант представляет на кафедру:</w:t>
            </w:r>
            <w:r w:rsidRPr="00614764">
              <w:br/>
              <w:t>• дневник практики, заверенный руководителем организации, где аспирант проходил практику;</w:t>
            </w:r>
          </w:p>
          <w:p w:rsidR="00B50AE9" w:rsidRPr="00614764" w:rsidRDefault="00B50AE9" w:rsidP="003F560D">
            <w:r w:rsidRPr="00614764">
              <w:t>• подробную характеристику о прохождении практики и выполнении ее программы, подписанную руководителем практики;</w:t>
            </w:r>
            <w:r w:rsidRPr="00614764">
              <w:br/>
              <w:t xml:space="preserve">• отчет о практике, заверенный руководителем организации, где аспирант проходил практику и содержащий информацию об организации или подразделении, где аспирант проходил практику в соответствии со своей специализацией, информацию о результатах прохождения практики, а также их анализ и обобщение; </w:t>
            </w:r>
          </w:p>
          <w:p w:rsidR="00B50AE9" w:rsidRPr="00614764" w:rsidRDefault="00B50AE9" w:rsidP="003F560D">
            <w:r w:rsidRPr="00614764">
              <w:t>• все виды материалов, подготовленные аспирантом в соответствии с индивидуальным заданием и заверенные руководителем практики.</w:t>
            </w:r>
          </w:p>
        </w:tc>
        <w:tc>
          <w:tcPr>
            <w:tcW w:w="900" w:type="dxa"/>
            <w:tcBorders>
              <w:top w:val="nil"/>
              <w:left w:val="nil"/>
              <w:right w:val="single" w:sz="4" w:space="0" w:color="auto"/>
            </w:tcBorders>
            <w:vAlign w:val="center"/>
            <w:hideMark/>
          </w:tcPr>
          <w:p w:rsidR="00B50AE9" w:rsidRPr="00614764" w:rsidRDefault="00B50AE9" w:rsidP="003F560D">
            <w:pPr>
              <w:jc w:val="center"/>
            </w:pPr>
            <w:r w:rsidRPr="00614764">
              <w:t>5</w:t>
            </w:r>
          </w:p>
        </w:tc>
        <w:tc>
          <w:tcPr>
            <w:tcW w:w="1085" w:type="dxa"/>
            <w:vMerge w:val="restart"/>
            <w:tcBorders>
              <w:top w:val="nil"/>
              <w:left w:val="nil"/>
              <w:right w:val="single" w:sz="4" w:space="0" w:color="auto"/>
            </w:tcBorders>
            <w:vAlign w:val="center"/>
            <w:hideMark/>
          </w:tcPr>
          <w:p w:rsidR="00B50AE9" w:rsidRPr="00614764" w:rsidRDefault="00B50AE9" w:rsidP="003F560D">
            <w:r w:rsidRPr="00614764">
              <w:t> </w:t>
            </w:r>
          </w:p>
        </w:tc>
        <w:tc>
          <w:tcPr>
            <w:tcW w:w="832" w:type="dxa"/>
            <w:vMerge w:val="restart"/>
            <w:tcBorders>
              <w:top w:val="nil"/>
              <w:left w:val="nil"/>
              <w:right w:val="single" w:sz="4" w:space="0" w:color="auto"/>
            </w:tcBorders>
            <w:vAlign w:val="center"/>
          </w:tcPr>
          <w:p w:rsidR="00B50AE9" w:rsidRPr="00614764" w:rsidRDefault="00B50AE9" w:rsidP="003F560D">
            <w:pPr>
              <w:jc w:val="center"/>
            </w:pPr>
            <w:r w:rsidRPr="00614764">
              <w:t>9</w:t>
            </w:r>
          </w:p>
        </w:tc>
      </w:tr>
      <w:tr w:rsidR="00B50AE9" w:rsidRPr="00614764" w:rsidTr="003F560D">
        <w:trPr>
          <w:trHeight w:val="236"/>
        </w:trPr>
        <w:tc>
          <w:tcPr>
            <w:tcW w:w="6629" w:type="dxa"/>
            <w:vMerge/>
            <w:tcBorders>
              <w:left w:val="single" w:sz="4" w:space="0" w:color="auto"/>
              <w:bottom w:val="single" w:sz="4" w:space="0" w:color="auto"/>
              <w:right w:val="single" w:sz="4" w:space="0" w:color="auto"/>
            </w:tcBorders>
            <w:vAlign w:val="center"/>
            <w:hideMark/>
          </w:tcPr>
          <w:p w:rsidR="00B50AE9" w:rsidRPr="00614764" w:rsidRDefault="00B50AE9" w:rsidP="003F560D"/>
        </w:tc>
        <w:tc>
          <w:tcPr>
            <w:tcW w:w="900" w:type="dxa"/>
            <w:tcBorders>
              <w:top w:val="nil"/>
              <w:left w:val="nil"/>
              <w:bottom w:val="single" w:sz="4" w:space="0" w:color="auto"/>
              <w:right w:val="single" w:sz="4" w:space="0" w:color="auto"/>
            </w:tcBorders>
            <w:vAlign w:val="center"/>
            <w:hideMark/>
          </w:tcPr>
          <w:p w:rsidR="00B50AE9" w:rsidRPr="00614764" w:rsidRDefault="00B50AE9" w:rsidP="003F560D">
            <w:r w:rsidRPr="00614764">
              <w:t> </w:t>
            </w:r>
          </w:p>
        </w:tc>
        <w:tc>
          <w:tcPr>
            <w:tcW w:w="1085" w:type="dxa"/>
            <w:vMerge/>
            <w:tcBorders>
              <w:left w:val="nil"/>
              <w:right w:val="single" w:sz="4" w:space="0" w:color="auto"/>
            </w:tcBorders>
            <w:vAlign w:val="center"/>
            <w:hideMark/>
          </w:tcPr>
          <w:p w:rsidR="00B50AE9" w:rsidRPr="00614764" w:rsidRDefault="00B50AE9" w:rsidP="003F560D"/>
        </w:tc>
        <w:tc>
          <w:tcPr>
            <w:tcW w:w="832" w:type="dxa"/>
            <w:vMerge/>
            <w:tcBorders>
              <w:left w:val="nil"/>
              <w:right w:val="single" w:sz="4" w:space="0" w:color="auto"/>
            </w:tcBorders>
          </w:tcPr>
          <w:p w:rsidR="00B50AE9" w:rsidRPr="00614764" w:rsidRDefault="00B50AE9" w:rsidP="003F560D"/>
        </w:tc>
      </w:tr>
      <w:tr w:rsidR="00B50AE9" w:rsidRPr="00614764" w:rsidTr="003F560D">
        <w:trPr>
          <w:trHeight w:val="427"/>
        </w:trPr>
        <w:tc>
          <w:tcPr>
            <w:tcW w:w="6629" w:type="dxa"/>
            <w:tcBorders>
              <w:top w:val="single" w:sz="4" w:space="0" w:color="auto"/>
              <w:left w:val="single" w:sz="4" w:space="0" w:color="auto"/>
              <w:bottom w:val="single" w:sz="4" w:space="0" w:color="auto"/>
              <w:right w:val="single" w:sz="4" w:space="0" w:color="auto"/>
            </w:tcBorders>
            <w:vAlign w:val="center"/>
            <w:hideMark/>
          </w:tcPr>
          <w:p w:rsidR="00B50AE9" w:rsidRPr="00614764" w:rsidRDefault="00B50AE9" w:rsidP="003F560D">
            <w:pPr>
              <w:rPr>
                <w:b/>
                <w:bCs/>
                <w:i/>
                <w:iCs/>
              </w:rPr>
            </w:pPr>
            <w:r w:rsidRPr="00614764">
              <w:rPr>
                <w:b/>
                <w:bCs/>
                <w:i/>
                <w:iCs/>
              </w:rPr>
              <w:t>Подготовка к защите и защита аспирантами отчетов о прохождении практики</w:t>
            </w:r>
          </w:p>
        </w:tc>
        <w:tc>
          <w:tcPr>
            <w:tcW w:w="900" w:type="dxa"/>
            <w:tcBorders>
              <w:top w:val="single" w:sz="4" w:space="0" w:color="auto"/>
              <w:left w:val="nil"/>
              <w:bottom w:val="single" w:sz="4" w:space="0" w:color="auto"/>
              <w:right w:val="single" w:sz="4" w:space="0" w:color="auto"/>
            </w:tcBorders>
            <w:vAlign w:val="center"/>
            <w:hideMark/>
          </w:tcPr>
          <w:p w:rsidR="00B50AE9" w:rsidRPr="00614764" w:rsidRDefault="00B50AE9" w:rsidP="003F560D">
            <w:pPr>
              <w:jc w:val="center"/>
            </w:pPr>
            <w:r w:rsidRPr="00614764">
              <w:t>4</w:t>
            </w:r>
          </w:p>
        </w:tc>
        <w:tc>
          <w:tcPr>
            <w:tcW w:w="1085" w:type="dxa"/>
            <w:vMerge/>
            <w:tcBorders>
              <w:left w:val="nil"/>
              <w:bottom w:val="single" w:sz="4" w:space="0" w:color="auto"/>
              <w:right w:val="single" w:sz="4" w:space="0" w:color="auto"/>
            </w:tcBorders>
            <w:vAlign w:val="center"/>
            <w:hideMark/>
          </w:tcPr>
          <w:p w:rsidR="00B50AE9" w:rsidRPr="00614764" w:rsidRDefault="00B50AE9" w:rsidP="003F560D">
            <w:pPr>
              <w:jc w:val="center"/>
            </w:pPr>
          </w:p>
        </w:tc>
        <w:tc>
          <w:tcPr>
            <w:tcW w:w="832" w:type="dxa"/>
            <w:vMerge/>
            <w:tcBorders>
              <w:left w:val="nil"/>
              <w:bottom w:val="single" w:sz="4" w:space="0" w:color="auto"/>
              <w:right w:val="single" w:sz="4" w:space="0" w:color="auto"/>
            </w:tcBorders>
          </w:tcPr>
          <w:p w:rsidR="00B50AE9" w:rsidRPr="00614764" w:rsidRDefault="00B50AE9" w:rsidP="003F560D"/>
        </w:tc>
      </w:tr>
      <w:tr w:rsidR="00B50AE9" w:rsidRPr="00614764" w:rsidTr="003F560D">
        <w:trPr>
          <w:trHeight w:val="390"/>
        </w:trPr>
        <w:tc>
          <w:tcPr>
            <w:tcW w:w="662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50AE9" w:rsidRPr="00614764" w:rsidRDefault="00B50AE9" w:rsidP="003F560D">
            <w:pPr>
              <w:jc w:val="center"/>
              <w:rPr>
                <w:b/>
                <w:bCs/>
              </w:rPr>
            </w:pPr>
            <w:r w:rsidRPr="00614764">
              <w:rPr>
                <w:b/>
                <w:bCs/>
              </w:rPr>
              <w:t>Итого (с защитой отчета)</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B50AE9" w:rsidRPr="00614764" w:rsidRDefault="00B50AE9" w:rsidP="003F560D">
            <w:pPr>
              <w:jc w:val="center"/>
              <w:rPr>
                <w:b/>
                <w:bCs/>
              </w:rPr>
            </w:pPr>
            <w:r w:rsidRPr="00614764">
              <w:rPr>
                <w:b/>
                <w:bCs/>
              </w:rPr>
              <w:t>320</w:t>
            </w:r>
          </w:p>
        </w:tc>
        <w:tc>
          <w:tcPr>
            <w:tcW w:w="1085" w:type="dxa"/>
            <w:tcBorders>
              <w:top w:val="single" w:sz="4" w:space="0" w:color="auto"/>
              <w:left w:val="nil"/>
              <w:bottom w:val="single" w:sz="4" w:space="0" w:color="auto"/>
              <w:right w:val="single" w:sz="4" w:space="0" w:color="auto"/>
            </w:tcBorders>
            <w:shd w:val="clear" w:color="000000" w:fill="D9D9D9"/>
            <w:vAlign w:val="center"/>
            <w:hideMark/>
          </w:tcPr>
          <w:p w:rsidR="00B50AE9" w:rsidRPr="00614764" w:rsidRDefault="00B50AE9" w:rsidP="003F560D">
            <w:pPr>
              <w:jc w:val="center"/>
              <w:rPr>
                <w:b/>
                <w:bCs/>
              </w:rPr>
            </w:pPr>
            <w:r w:rsidRPr="00614764">
              <w:rPr>
                <w:b/>
                <w:bCs/>
              </w:rPr>
              <w:t>4</w:t>
            </w:r>
          </w:p>
        </w:tc>
        <w:tc>
          <w:tcPr>
            <w:tcW w:w="832" w:type="dxa"/>
            <w:tcBorders>
              <w:top w:val="single" w:sz="4" w:space="0" w:color="auto"/>
              <w:left w:val="nil"/>
              <w:bottom w:val="single" w:sz="4" w:space="0" w:color="auto"/>
              <w:right w:val="single" w:sz="4" w:space="0" w:color="auto"/>
            </w:tcBorders>
            <w:shd w:val="clear" w:color="000000" w:fill="D9D9D9"/>
            <w:vAlign w:val="center"/>
          </w:tcPr>
          <w:p w:rsidR="00B50AE9" w:rsidRPr="00614764" w:rsidRDefault="00B50AE9" w:rsidP="003F560D">
            <w:pPr>
              <w:jc w:val="center"/>
              <w:rPr>
                <w:b/>
                <w:bCs/>
              </w:rPr>
            </w:pPr>
            <w:r w:rsidRPr="00614764">
              <w:rPr>
                <w:b/>
                <w:bCs/>
              </w:rPr>
              <w:t>324</w:t>
            </w:r>
          </w:p>
        </w:tc>
      </w:tr>
    </w:tbl>
    <w:p w:rsidR="00B50AE9" w:rsidRPr="00EF3945" w:rsidRDefault="00B50AE9" w:rsidP="00B50AE9">
      <w:pPr>
        <w:ind w:firstLine="360"/>
        <w:jc w:val="both"/>
        <w:rPr>
          <w:sz w:val="24"/>
          <w:szCs w:val="24"/>
          <w:lang w:val="uk-UA" w:eastAsia="uk-UA"/>
        </w:rPr>
      </w:pPr>
    </w:p>
    <w:p w:rsidR="00B50AE9" w:rsidRPr="00EF3945" w:rsidRDefault="00B50AE9" w:rsidP="00B50AE9">
      <w:pPr>
        <w:ind w:firstLine="360"/>
        <w:jc w:val="both"/>
        <w:rPr>
          <w:sz w:val="24"/>
          <w:szCs w:val="24"/>
        </w:rPr>
      </w:pPr>
      <w:r w:rsidRPr="00EF3945">
        <w:rPr>
          <w:sz w:val="24"/>
          <w:szCs w:val="24"/>
          <w:lang w:val="uk-UA" w:eastAsia="uk-UA"/>
        </w:rPr>
        <w:t xml:space="preserve">Практика </w:t>
      </w:r>
      <w:r w:rsidRPr="00EF3945">
        <w:rPr>
          <w:sz w:val="24"/>
          <w:szCs w:val="24"/>
        </w:rPr>
        <w:t>предусматривает следующие формы организации учебного процесса: кон</w:t>
      </w:r>
      <w:r w:rsidRPr="00EF3945">
        <w:rPr>
          <w:sz w:val="24"/>
          <w:szCs w:val="24"/>
        </w:rPr>
        <w:softHyphen/>
        <w:t>ференции (установочная и итоговая), консультации руководителя практики (по мере не</w:t>
      </w:r>
      <w:r w:rsidRPr="00EF3945">
        <w:rPr>
          <w:sz w:val="24"/>
          <w:szCs w:val="24"/>
        </w:rPr>
        <w:softHyphen/>
        <w:t>обходимости).</w:t>
      </w:r>
    </w:p>
    <w:p w:rsidR="00B50AE9" w:rsidRPr="00EF3945" w:rsidRDefault="00B50AE9" w:rsidP="00B50AE9">
      <w:pPr>
        <w:ind w:firstLine="360"/>
        <w:jc w:val="both"/>
        <w:rPr>
          <w:sz w:val="24"/>
          <w:szCs w:val="24"/>
        </w:rPr>
      </w:pPr>
      <w:r w:rsidRPr="00EF3945">
        <w:rPr>
          <w:b/>
          <w:sz w:val="24"/>
          <w:szCs w:val="24"/>
        </w:rPr>
        <w:t xml:space="preserve">Практика по получению профессиональных умений и опыта профессиональной деятельности (Педагогическая практика) </w:t>
      </w:r>
      <w:r w:rsidRPr="00EF3945">
        <w:rPr>
          <w:sz w:val="24"/>
          <w:szCs w:val="24"/>
        </w:rPr>
        <w:t>может проводиться на базе сторонних организаций, имеющих договор о сотруд</w:t>
      </w:r>
      <w:r w:rsidRPr="00EF3945">
        <w:rPr>
          <w:sz w:val="24"/>
          <w:szCs w:val="24"/>
        </w:rPr>
        <w:softHyphen/>
        <w:t xml:space="preserve">ничестве с Академией, либо в подразделении Омской гуманитарной академии (на выпускающей кафедре </w:t>
      </w:r>
      <w:r>
        <w:rPr>
          <w:sz w:val="24"/>
          <w:szCs w:val="24"/>
        </w:rPr>
        <w:t>«</w:t>
      </w:r>
      <w:r w:rsidRPr="00EF3945">
        <w:rPr>
          <w:sz w:val="24"/>
          <w:szCs w:val="24"/>
        </w:rPr>
        <w:t>Социально-гуманитарных дисциплин и иностранных языков</w:t>
      </w:r>
      <w:r>
        <w:rPr>
          <w:sz w:val="24"/>
          <w:szCs w:val="24"/>
        </w:rPr>
        <w:t>»</w:t>
      </w:r>
      <w:r w:rsidRPr="00EF3945">
        <w:rPr>
          <w:sz w:val="24"/>
          <w:szCs w:val="24"/>
        </w:rPr>
        <w:t xml:space="preserve">) под руководством руководителя практики, утвержденного приказом ректора Академии. К проведению педагогической практики привлекаются научно-педагогические работники кафедры </w:t>
      </w:r>
      <w:r>
        <w:rPr>
          <w:sz w:val="24"/>
          <w:szCs w:val="24"/>
        </w:rPr>
        <w:t>«</w:t>
      </w:r>
      <w:r w:rsidRPr="00EF3945">
        <w:rPr>
          <w:sz w:val="24"/>
          <w:szCs w:val="24"/>
        </w:rPr>
        <w:t>Педагогика, психология и социальная работа</w:t>
      </w:r>
      <w:r>
        <w:rPr>
          <w:sz w:val="24"/>
          <w:szCs w:val="24"/>
        </w:rPr>
        <w:t>»</w:t>
      </w:r>
      <w:r w:rsidRPr="00EF3945">
        <w:rPr>
          <w:sz w:val="24"/>
          <w:szCs w:val="24"/>
        </w:rPr>
        <w:t xml:space="preserve"> для консультирования по вопросам методического обеспечения преподавательской деятельности.</w:t>
      </w:r>
    </w:p>
    <w:p w:rsidR="00B50AE9" w:rsidRPr="00EF3945" w:rsidRDefault="00B50AE9" w:rsidP="00B50AE9">
      <w:pPr>
        <w:ind w:firstLine="360"/>
        <w:jc w:val="both"/>
        <w:rPr>
          <w:sz w:val="24"/>
          <w:szCs w:val="24"/>
        </w:rPr>
      </w:pPr>
      <w:r w:rsidRPr="00EF3945">
        <w:rPr>
          <w:sz w:val="24"/>
          <w:szCs w:val="24"/>
        </w:rPr>
        <w:t>Для решения общих ор</w:t>
      </w:r>
      <w:r w:rsidRPr="00EF3945">
        <w:rPr>
          <w:sz w:val="24"/>
          <w:szCs w:val="24"/>
        </w:rPr>
        <w:softHyphen/>
        <w:t>ганизационных вопросов руководителем практики от ОмГА прово</w:t>
      </w:r>
      <w:r w:rsidRPr="00EF3945">
        <w:rPr>
          <w:sz w:val="24"/>
          <w:szCs w:val="24"/>
        </w:rPr>
        <w:softHyphen/>
        <w:t>дятся конференции:</w:t>
      </w:r>
    </w:p>
    <w:p w:rsidR="00B50AE9" w:rsidRPr="00EF3945" w:rsidRDefault="00B50AE9" w:rsidP="00B50AE9">
      <w:pPr>
        <w:pStyle w:val="a4"/>
        <w:numPr>
          <w:ilvl w:val="0"/>
          <w:numId w:val="5"/>
        </w:numPr>
        <w:spacing w:line="240" w:lineRule="auto"/>
        <w:jc w:val="both"/>
        <w:rPr>
          <w:rFonts w:ascii="Times New Roman" w:hAnsi="Times New Roman"/>
          <w:sz w:val="24"/>
          <w:szCs w:val="24"/>
        </w:rPr>
      </w:pPr>
      <w:r w:rsidRPr="00EF3945">
        <w:rPr>
          <w:rFonts w:ascii="Times New Roman" w:hAnsi="Times New Roman"/>
          <w:sz w:val="24"/>
          <w:szCs w:val="24"/>
        </w:rPr>
        <w:t>Установочная конференция (первый учебный день практики) - обучающиеся получают Программу практики, проходят необходимый инструктаж, распределяются но базам прохождения практики, знакомятся с руководителями практики, уточняют с ними порядок работы;</w:t>
      </w:r>
    </w:p>
    <w:p w:rsidR="00B50AE9" w:rsidRPr="00EF3945" w:rsidRDefault="00B50AE9" w:rsidP="00B50AE9">
      <w:pPr>
        <w:pStyle w:val="a4"/>
        <w:numPr>
          <w:ilvl w:val="0"/>
          <w:numId w:val="5"/>
        </w:numPr>
        <w:spacing w:line="240" w:lineRule="auto"/>
        <w:jc w:val="both"/>
        <w:rPr>
          <w:rFonts w:ascii="Times New Roman" w:hAnsi="Times New Roman"/>
          <w:sz w:val="24"/>
          <w:szCs w:val="24"/>
        </w:rPr>
      </w:pPr>
      <w:r w:rsidRPr="00EF3945">
        <w:rPr>
          <w:rFonts w:ascii="Times New Roman" w:hAnsi="Times New Roman"/>
          <w:sz w:val="24"/>
          <w:szCs w:val="24"/>
        </w:rPr>
        <w:t>Итоговая конференция (последний учебный день практики) - комиссия в составе зав. кафедрой, руководителя практики на основании представленных каждым обучающимся отчетных документов проводит дифференцированный зачет (с оценкой).</w:t>
      </w:r>
    </w:p>
    <w:p w:rsidR="00B50AE9" w:rsidRPr="00EF3945" w:rsidRDefault="00B50AE9" w:rsidP="00B50AE9">
      <w:pPr>
        <w:ind w:left="360"/>
        <w:rPr>
          <w:sz w:val="24"/>
          <w:szCs w:val="24"/>
        </w:rPr>
      </w:pPr>
      <w:r w:rsidRPr="00EF3945">
        <w:rPr>
          <w:sz w:val="24"/>
          <w:szCs w:val="24"/>
        </w:rPr>
        <w:t>На итоговой конференции освещаются следующие вопросы:</w:t>
      </w:r>
    </w:p>
    <w:p w:rsidR="00B50AE9" w:rsidRPr="00EF3945" w:rsidRDefault="00B50AE9" w:rsidP="00B50AE9">
      <w:pPr>
        <w:pStyle w:val="a4"/>
        <w:tabs>
          <w:tab w:val="left" w:pos="448"/>
          <w:tab w:val="left" w:pos="993"/>
        </w:tabs>
        <w:rPr>
          <w:rFonts w:ascii="Times New Roman" w:hAnsi="Times New Roman"/>
          <w:sz w:val="24"/>
          <w:szCs w:val="24"/>
        </w:rPr>
      </w:pPr>
      <w:r w:rsidRPr="00EF3945">
        <w:rPr>
          <w:rFonts w:ascii="Times New Roman" w:hAnsi="Times New Roman"/>
          <w:sz w:val="24"/>
          <w:szCs w:val="24"/>
        </w:rPr>
        <w:t>•</w:t>
      </w:r>
      <w:r w:rsidRPr="00EF3945">
        <w:rPr>
          <w:rFonts w:ascii="Times New Roman" w:hAnsi="Times New Roman"/>
          <w:sz w:val="24"/>
          <w:szCs w:val="24"/>
        </w:rPr>
        <w:tab/>
        <w:t>выступления обучающихся, прошедших практику (в виде докладов, заранее подготовленных отдель</w:t>
      </w:r>
      <w:r w:rsidRPr="00EF3945">
        <w:rPr>
          <w:rFonts w:ascii="Times New Roman" w:hAnsi="Times New Roman"/>
          <w:sz w:val="24"/>
          <w:szCs w:val="24"/>
        </w:rPr>
        <w:softHyphen/>
        <w:t>ными обучающимися);</w:t>
      </w:r>
    </w:p>
    <w:p w:rsidR="00B50AE9" w:rsidRPr="00EF3945" w:rsidRDefault="00B50AE9" w:rsidP="00B50AE9">
      <w:pPr>
        <w:pStyle w:val="a4"/>
        <w:tabs>
          <w:tab w:val="left" w:pos="448"/>
          <w:tab w:val="left" w:pos="993"/>
        </w:tabs>
        <w:rPr>
          <w:rFonts w:ascii="Times New Roman" w:hAnsi="Times New Roman"/>
          <w:sz w:val="24"/>
          <w:szCs w:val="24"/>
        </w:rPr>
      </w:pPr>
      <w:r w:rsidRPr="00EF3945">
        <w:rPr>
          <w:rFonts w:ascii="Times New Roman" w:hAnsi="Times New Roman"/>
          <w:sz w:val="24"/>
          <w:szCs w:val="24"/>
        </w:rPr>
        <w:t>•</w:t>
      </w:r>
      <w:r w:rsidRPr="00EF3945">
        <w:rPr>
          <w:rFonts w:ascii="Times New Roman" w:hAnsi="Times New Roman"/>
          <w:sz w:val="24"/>
          <w:szCs w:val="24"/>
        </w:rPr>
        <w:tab/>
        <w:t>отчеты о результатах практики руководителей практики;</w:t>
      </w:r>
    </w:p>
    <w:p w:rsidR="00B50AE9" w:rsidRPr="00EF3945" w:rsidRDefault="00B50AE9" w:rsidP="00B50AE9">
      <w:pPr>
        <w:pStyle w:val="a4"/>
        <w:tabs>
          <w:tab w:val="left" w:pos="448"/>
          <w:tab w:val="left" w:pos="993"/>
        </w:tabs>
        <w:rPr>
          <w:rFonts w:ascii="Times New Roman" w:hAnsi="Times New Roman"/>
          <w:sz w:val="24"/>
          <w:szCs w:val="24"/>
        </w:rPr>
      </w:pPr>
      <w:r w:rsidRPr="00EF3945">
        <w:rPr>
          <w:rFonts w:ascii="Times New Roman" w:hAnsi="Times New Roman"/>
          <w:sz w:val="24"/>
          <w:szCs w:val="24"/>
        </w:rPr>
        <w:t>•</w:t>
      </w:r>
      <w:r w:rsidRPr="00EF3945">
        <w:rPr>
          <w:rFonts w:ascii="Times New Roman" w:hAnsi="Times New Roman"/>
          <w:sz w:val="24"/>
          <w:szCs w:val="24"/>
        </w:rPr>
        <w:tab/>
        <w:t>обсуждение актуальных проблем практики по получению профессиональных умений и опыта профессиональной деятельности (Педагогической практики).</w:t>
      </w:r>
    </w:p>
    <w:p w:rsidR="00B50AE9" w:rsidRPr="00EF3945" w:rsidRDefault="00B50AE9" w:rsidP="00B50AE9">
      <w:pPr>
        <w:ind w:left="360"/>
        <w:jc w:val="both"/>
        <w:rPr>
          <w:sz w:val="24"/>
          <w:szCs w:val="24"/>
        </w:rPr>
      </w:pPr>
      <w:r w:rsidRPr="00EF3945">
        <w:rPr>
          <w:sz w:val="24"/>
          <w:szCs w:val="24"/>
        </w:rPr>
        <w:t xml:space="preserve">В период практики обучающиеся выполняют следующие обязанности: </w:t>
      </w:r>
    </w:p>
    <w:p w:rsidR="00B50AE9" w:rsidRPr="00EF3945" w:rsidRDefault="00B50AE9" w:rsidP="00B50AE9">
      <w:pPr>
        <w:pStyle w:val="a4"/>
        <w:numPr>
          <w:ilvl w:val="0"/>
          <w:numId w:val="5"/>
        </w:numPr>
        <w:spacing w:line="240" w:lineRule="auto"/>
        <w:jc w:val="both"/>
        <w:rPr>
          <w:rFonts w:ascii="Times New Roman" w:hAnsi="Times New Roman"/>
          <w:sz w:val="24"/>
          <w:szCs w:val="24"/>
        </w:rPr>
      </w:pPr>
      <w:r w:rsidRPr="00EF3945">
        <w:rPr>
          <w:rFonts w:ascii="Times New Roman" w:hAnsi="Times New Roman"/>
          <w:sz w:val="24"/>
          <w:szCs w:val="24"/>
        </w:rPr>
        <w:t>Обучающийся обязан находиться на определенном для него руководителем рабочем месте и выполнять задания в соответствии с индивидуальным планом практики аспиранта.</w:t>
      </w:r>
    </w:p>
    <w:p w:rsidR="00B50AE9" w:rsidRPr="00EF3945" w:rsidRDefault="00B50AE9" w:rsidP="00B50AE9">
      <w:pPr>
        <w:pStyle w:val="a4"/>
        <w:numPr>
          <w:ilvl w:val="0"/>
          <w:numId w:val="5"/>
        </w:numPr>
        <w:spacing w:line="240" w:lineRule="auto"/>
        <w:jc w:val="both"/>
        <w:rPr>
          <w:rFonts w:ascii="Times New Roman" w:hAnsi="Times New Roman"/>
          <w:sz w:val="24"/>
          <w:szCs w:val="24"/>
        </w:rPr>
      </w:pPr>
      <w:r w:rsidRPr="00EF3945">
        <w:rPr>
          <w:rFonts w:ascii="Times New Roman" w:hAnsi="Times New Roman"/>
          <w:sz w:val="24"/>
          <w:szCs w:val="24"/>
        </w:rPr>
        <w:lastRenderedPageBreak/>
        <w:t xml:space="preserve">Обучающийся выполняет все виды работ, предусмотренные индивидуальным планом практики, проявляет организованность и дисциплинированность. </w:t>
      </w:r>
    </w:p>
    <w:p w:rsidR="00B50AE9" w:rsidRPr="00EF3945" w:rsidRDefault="00B50AE9" w:rsidP="00B50AE9">
      <w:pPr>
        <w:pStyle w:val="a4"/>
        <w:numPr>
          <w:ilvl w:val="0"/>
          <w:numId w:val="5"/>
        </w:numPr>
        <w:spacing w:line="240" w:lineRule="auto"/>
        <w:jc w:val="both"/>
        <w:rPr>
          <w:rFonts w:ascii="Times New Roman" w:hAnsi="Times New Roman"/>
          <w:sz w:val="24"/>
          <w:szCs w:val="24"/>
        </w:rPr>
      </w:pPr>
      <w:r w:rsidRPr="00EF3945">
        <w:rPr>
          <w:rFonts w:ascii="Times New Roman" w:hAnsi="Times New Roman"/>
          <w:sz w:val="24"/>
          <w:szCs w:val="24"/>
        </w:rPr>
        <w:t>Обучающийся подчиняется правилам внутреннего распорядка организации, на базе которой проводится практика, распоряжениям администрации и руководителей практики.</w:t>
      </w:r>
    </w:p>
    <w:p w:rsidR="00B50AE9" w:rsidRPr="00EF3945" w:rsidRDefault="00B50AE9" w:rsidP="00B50AE9">
      <w:pPr>
        <w:pStyle w:val="a4"/>
        <w:numPr>
          <w:ilvl w:val="0"/>
          <w:numId w:val="5"/>
        </w:numPr>
        <w:spacing w:line="240" w:lineRule="auto"/>
        <w:jc w:val="both"/>
        <w:rPr>
          <w:rFonts w:ascii="Times New Roman" w:hAnsi="Times New Roman"/>
          <w:sz w:val="24"/>
          <w:szCs w:val="24"/>
        </w:rPr>
      </w:pPr>
      <w:r w:rsidRPr="00EF3945">
        <w:rPr>
          <w:rFonts w:ascii="Times New Roman" w:hAnsi="Times New Roman"/>
          <w:sz w:val="24"/>
          <w:szCs w:val="24"/>
        </w:rPr>
        <w:t>В случае невыполнения требований, предъявляемых практиканту, обу</w:t>
      </w:r>
      <w:r w:rsidRPr="00EF3945">
        <w:rPr>
          <w:rFonts w:ascii="Times New Roman" w:hAnsi="Times New Roman"/>
          <w:sz w:val="24"/>
          <w:szCs w:val="24"/>
        </w:rPr>
        <w:softHyphen/>
        <w:t>чающийся может быть отстранен от практики.</w:t>
      </w:r>
    </w:p>
    <w:p w:rsidR="00B50AE9" w:rsidRPr="00B92E0B" w:rsidRDefault="00B50AE9" w:rsidP="00B50AE9">
      <w:pPr>
        <w:ind w:firstLine="567"/>
        <w:jc w:val="both"/>
        <w:rPr>
          <w:b/>
          <w:sz w:val="16"/>
          <w:szCs w:val="16"/>
        </w:rPr>
      </w:pPr>
      <w:r w:rsidRPr="00B92E0B">
        <w:rPr>
          <w:b/>
          <w:sz w:val="16"/>
          <w:szCs w:val="16"/>
        </w:rPr>
        <w:t>* Примечания:</w:t>
      </w:r>
    </w:p>
    <w:p w:rsidR="00B50AE9" w:rsidRPr="00B92E0B" w:rsidRDefault="00B50AE9" w:rsidP="00B50AE9">
      <w:pPr>
        <w:ind w:firstLine="567"/>
        <w:jc w:val="both"/>
        <w:rPr>
          <w:b/>
          <w:sz w:val="16"/>
          <w:szCs w:val="16"/>
        </w:rPr>
      </w:pPr>
      <w:r w:rsidRPr="00B92E0B">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50AE9" w:rsidRPr="00B92E0B" w:rsidRDefault="00B50AE9" w:rsidP="00B50AE9">
      <w:pPr>
        <w:ind w:firstLine="567"/>
        <w:jc w:val="both"/>
        <w:rPr>
          <w:sz w:val="16"/>
          <w:szCs w:val="16"/>
          <w:lang w:eastAsia="en-US"/>
        </w:rPr>
      </w:pPr>
      <w:r w:rsidRPr="00B92E0B">
        <w:rPr>
          <w:sz w:val="16"/>
          <w:szCs w:val="16"/>
        </w:rPr>
        <w:t xml:space="preserve">При разработке программы </w:t>
      </w:r>
      <w:r w:rsidRPr="00B92E0B">
        <w:rPr>
          <w:b/>
          <w:sz w:val="16"/>
          <w:szCs w:val="16"/>
        </w:rPr>
        <w:t>Практики по получению профессиональных умений и опыта профессиональной деятельности (Педагогической практики)</w:t>
      </w:r>
      <w:r w:rsidRPr="00B92E0B">
        <w:rPr>
          <w:sz w:val="16"/>
          <w:szCs w:val="16"/>
        </w:rPr>
        <w:t xml:space="preserve"> в соответст</w:t>
      </w:r>
      <w:r w:rsidRPr="00B92E0B">
        <w:rPr>
          <w:sz w:val="16"/>
          <w:szCs w:val="16"/>
        </w:rPr>
        <w:softHyphen/>
        <w:t>вии с требованиями частей 6-8 статьи 13, статьи 30, пункта 3 части 1 статьи 34 Федераль</w:t>
      </w:r>
      <w:r w:rsidRPr="00B92E0B">
        <w:rPr>
          <w:sz w:val="16"/>
          <w:szCs w:val="16"/>
        </w:rPr>
        <w:softHyphen/>
        <w:t>ного закона Российской Федерации от 29.12.2012 № 273-ФЗ «Об образовании в Россий</w:t>
      </w:r>
      <w:r w:rsidRPr="00B92E0B">
        <w:rPr>
          <w:sz w:val="16"/>
          <w:szCs w:val="16"/>
        </w:rPr>
        <w:softHyphen/>
        <w:t>ской Федерации»; Положения о практике обучающихся, осваивающих основные профес</w:t>
      </w:r>
      <w:r w:rsidRPr="00B92E0B">
        <w:rPr>
          <w:sz w:val="16"/>
          <w:szCs w:val="16"/>
        </w:rPr>
        <w:softHyphen/>
        <w:t>сиональные образовательные программы высшего образования аспирантуры</w:t>
      </w:r>
      <w:r>
        <w:rPr>
          <w:sz w:val="16"/>
          <w:szCs w:val="16"/>
        </w:rPr>
        <w:t xml:space="preserve"> </w:t>
      </w:r>
      <w:r w:rsidRPr="00B92E0B">
        <w:rPr>
          <w:sz w:val="16"/>
          <w:szCs w:val="16"/>
        </w:rPr>
        <w:t xml:space="preserve"> - объем практики в за</w:t>
      </w:r>
      <w:r w:rsidRPr="00B92E0B">
        <w:rPr>
          <w:sz w:val="16"/>
          <w:szCs w:val="16"/>
        </w:rPr>
        <w:softHyphen/>
        <w:t>четных единицах и её продолжительность в неделях либо в академических или ас</w:t>
      </w:r>
      <w:r w:rsidRPr="00B92E0B">
        <w:rPr>
          <w:sz w:val="16"/>
          <w:szCs w:val="16"/>
        </w:rPr>
        <w:softHyphen/>
        <w:t>трономических часах устанавливается образовательной организацией в соответст</w:t>
      </w:r>
      <w:r w:rsidRPr="00B92E0B">
        <w:rPr>
          <w:sz w:val="16"/>
          <w:szCs w:val="16"/>
        </w:rPr>
        <w:softHyphen/>
        <w:t>вии с утвержденным индивидуальным учебным планом при освоении образователь</w:t>
      </w:r>
      <w:r w:rsidRPr="00B92E0B">
        <w:rPr>
          <w:sz w:val="16"/>
          <w:szCs w:val="16"/>
        </w:rPr>
        <w:softHyphen/>
        <w:t>ной программы обучающимся, который имеет среднее профессиональное или высшее об</w:t>
      </w:r>
      <w:r w:rsidRPr="00B92E0B">
        <w:rPr>
          <w:sz w:val="16"/>
          <w:szCs w:val="16"/>
        </w:rPr>
        <w:softHyphen/>
        <w:t>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w:t>
      </w:r>
      <w:r w:rsidRPr="00B92E0B">
        <w:rPr>
          <w:sz w:val="16"/>
          <w:szCs w:val="16"/>
        </w:rPr>
        <w:softHyphen/>
        <w:t>грамму в более короткий срок по сравнению со сроком получения высшего образования по образовательной программе, установленным образовательной организацией в соответ</w:t>
      </w:r>
      <w:r w:rsidRPr="00B92E0B">
        <w:rPr>
          <w:sz w:val="16"/>
          <w:szCs w:val="16"/>
        </w:rPr>
        <w:softHyphen/>
        <w:t>ствии с ФГОС ВО (ускоренное обучение такого обучающегося по индивидуальному учеб</w:t>
      </w:r>
      <w:r w:rsidRPr="00B92E0B">
        <w:rPr>
          <w:sz w:val="16"/>
          <w:szCs w:val="16"/>
        </w:rPr>
        <w:softHyphen/>
        <w:t xml:space="preserve">ному плану в порядке, установленном локальным нормативным актом образовательной организации </w:t>
      </w:r>
      <w:r w:rsidRPr="00B92E0B">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B92E0B">
        <w:rPr>
          <w:sz w:val="16"/>
          <w:szCs w:val="16"/>
        </w:rPr>
        <w:t>программы подготовки научно-педагогических кадров в аспирантуре</w:t>
      </w:r>
      <w:r w:rsidRPr="00B92E0B">
        <w:rPr>
          <w:sz w:val="16"/>
          <w:szCs w:val="16"/>
          <w:lang w:eastAsia="en-US"/>
        </w:rPr>
        <w:t>»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50AE9" w:rsidRPr="00B92E0B" w:rsidRDefault="00B50AE9" w:rsidP="00B50AE9">
      <w:pPr>
        <w:ind w:firstLine="567"/>
        <w:jc w:val="both"/>
        <w:rPr>
          <w:b/>
          <w:sz w:val="16"/>
          <w:szCs w:val="16"/>
        </w:rPr>
      </w:pPr>
      <w:r w:rsidRPr="00B92E0B">
        <w:rPr>
          <w:b/>
          <w:sz w:val="16"/>
          <w:szCs w:val="16"/>
        </w:rPr>
        <w:t>Для обучающихся с ограниченными возможностями здоровья:</w:t>
      </w:r>
    </w:p>
    <w:p w:rsidR="00B50AE9" w:rsidRPr="00B92E0B" w:rsidRDefault="00B50AE9" w:rsidP="00B50AE9">
      <w:pPr>
        <w:ind w:firstLine="567"/>
        <w:jc w:val="both"/>
        <w:rPr>
          <w:sz w:val="16"/>
          <w:szCs w:val="16"/>
        </w:rPr>
      </w:pPr>
      <w:r w:rsidRPr="00B92E0B">
        <w:rPr>
          <w:sz w:val="16"/>
          <w:szCs w:val="16"/>
        </w:rPr>
        <w:t xml:space="preserve">При разработке адаптированной образовательной программы в части программы </w:t>
      </w:r>
      <w:r w:rsidRPr="00B92E0B">
        <w:rPr>
          <w:b/>
          <w:sz w:val="16"/>
          <w:szCs w:val="16"/>
        </w:rPr>
        <w:t>Практики по получению профессиональных умений и опыта профессиональной деятельности (Педагогической практики)</w:t>
      </w:r>
      <w:r w:rsidRPr="00B92E0B">
        <w:rPr>
          <w:sz w:val="16"/>
          <w:szCs w:val="16"/>
        </w:rPr>
        <w:t xml:space="preserve">, а для инвалидов - индивидуальной программы реабилитации инвалида в части программы </w:t>
      </w:r>
      <w:r w:rsidRPr="00B92E0B">
        <w:rPr>
          <w:b/>
          <w:sz w:val="16"/>
          <w:szCs w:val="16"/>
        </w:rPr>
        <w:t>Практики по получению профессиональных умений и опыта профессиональной деятельности (Педагогическая практики)</w:t>
      </w:r>
      <w:r w:rsidRPr="00B92E0B">
        <w:rPr>
          <w:sz w:val="16"/>
          <w:szCs w:val="16"/>
        </w:rPr>
        <w:t xml:space="preserve"> в соот</w:t>
      </w:r>
      <w:r w:rsidRPr="00B92E0B">
        <w:rPr>
          <w:sz w:val="16"/>
          <w:szCs w:val="16"/>
        </w:rPr>
        <w:softHyphen/>
        <w:t>ветствии с требованиями статьи 79 Федерального закона Российской Федерации от 29.12.2012 № 273-ФЗ «Об образовании в Российской Федерации»; федеральными и ло</w:t>
      </w:r>
      <w:r w:rsidRPr="00B92E0B">
        <w:rPr>
          <w:sz w:val="16"/>
          <w:szCs w:val="16"/>
        </w:rPr>
        <w:softHyphen/>
        <w:t>кальными нормативными актами, Уставом Академии образовательная организация уста</w:t>
      </w:r>
      <w:r w:rsidRPr="00B92E0B">
        <w:rPr>
          <w:sz w:val="16"/>
          <w:szCs w:val="16"/>
        </w:rPr>
        <w:softHyphen/>
        <w:t xml:space="preserve">навливает конкретное содержание программы </w:t>
      </w:r>
      <w:r w:rsidRPr="00B92E0B">
        <w:rPr>
          <w:b/>
          <w:sz w:val="16"/>
          <w:szCs w:val="16"/>
        </w:rPr>
        <w:t>Практики по получению профессиональных умений и опыта профессиональной деятельности (Педагогической практики)</w:t>
      </w:r>
      <w:r w:rsidRPr="00B92E0B">
        <w:rPr>
          <w:sz w:val="16"/>
          <w:szCs w:val="16"/>
        </w:rPr>
        <w:t xml:space="preserve"> и условия организации и проведения конкретной практики для обучающихся с ограничен</w:t>
      </w:r>
      <w:r w:rsidRPr="00B92E0B">
        <w:rPr>
          <w:sz w:val="16"/>
          <w:szCs w:val="16"/>
        </w:rPr>
        <w:softHyphen/>
        <w:t>ными возможностями здоровья (при наличии факта зачисления таких обучающихся с уче</w:t>
      </w:r>
      <w:r w:rsidRPr="00B92E0B">
        <w:rPr>
          <w:sz w:val="16"/>
          <w:szCs w:val="16"/>
        </w:rPr>
        <w:softHyphen/>
        <w:t>том конкретных нозологий).</w:t>
      </w:r>
    </w:p>
    <w:p w:rsidR="00B50AE9" w:rsidRPr="00B92E0B" w:rsidRDefault="00B50AE9" w:rsidP="00B50AE9">
      <w:pPr>
        <w:ind w:right="1" w:firstLine="567"/>
        <w:contextualSpacing/>
        <w:jc w:val="both"/>
        <w:rPr>
          <w:sz w:val="16"/>
          <w:szCs w:val="16"/>
        </w:rPr>
      </w:pPr>
      <w:r w:rsidRPr="00B92E0B">
        <w:rPr>
          <w:b/>
          <w:sz w:val="16"/>
          <w:szCs w:val="16"/>
        </w:rPr>
        <w:t>Для лиц, зачисленных для продолжения обучения в соответствии с частью 5 статьи 5 Федерального закона от 05.05.2014 № 84-ФЗ «Об особенностях правового ре</w:t>
      </w:r>
      <w:r w:rsidRPr="00B92E0B">
        <w:rPr>
          <w:b/>
          <w:sz w:val="16"/>
          <w:szCs w:val="16"/>
        </w:rPr>
        <w:softHyphen/>
        <w:t>гулирования отношений в сфере образования в связи с принятием в Российскую Фе</w:t>
      </w:r>
      <w:r w:rsidRPr="00B92E0B">
        <w:rPr>
          <w:b/>
          <w:sz w:val="16"/>
          <w:szCs w:val="16"/>
        </w:rPr>
        <w:softHyphen/>
        <w:t>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w:t>
      </w:r>
      <w:r w:rsidRPr="00B92E0B">
        <w:rPr>
          <w:b/>
          <w:sz w:val="16"/>
          <w:szCs w:val="16"/>
        </w:rPr>
        <w:softHyphen/>
        <w:t>сении изменений в Федеральный закон «Об образовании в Российской Федерации»:</w:t>
      </w:r>
      <w:r w:rsidRPr="00B92E0B">
        <w:rPr>
          <w:sz w:val="16"/>
          <w:szCs w:val="16"/>
        </w:rPr>
        <w:t xml:space="preserve"> При разработке программы </w:t>
      </w:r>
      <w:r w:rsidRPr="00B92E0B">
        <w:rPr>
          <w:b/>
          <w:sz w:val="16"/>
          <w:szCs w:val="16"/>
        </w:rPr>
        <w:t>Практики по получению профессиональных умений и опыта профессиональной деятельности (Педагогической практики)</w:t>
      </w:r>
      <w:r w:rsidRPr="00B92E0B">
        <w:rPr>
          <w:sz w:val="16"/>
          <w:szCs w:val="16"/>
        </w:rPr>
        <w:t xml:space="preserve"> в соответст</w:t>
      </w:r>
      <w:r w:rsidRPr="00B92E0B">
        <w:rPr>
          <w:sz w:val="16"/>
          <w:szCs w:val="16"/>
        </w:rPr>
        <w:softHyphen/>
        <w:t>вии с требованиями частей 6-8 статьи 13, статьи 30, пункта 3 части 1 статьи 34 Федераль</w:t>
      </w:r>
      <w:r w:rsidRPr="00B92E0B">
        <w:rPr>
          <w:sz w:val="16"/>
          <w:szCs w:val="16"/>
        </w:rPr>
        <w:softHyphen/>
        <w:t>ного закона Российской Федерации от 29.12.2012 № 273-ФЗ «Об образовании в Россий</w:t>
      </w:r>
      <w:r w:rsidRPr="00B92E0B">
        <w:rPr>
          <w:sz w:val="16"/>
          <w:szCs w:val="16"/>
        </w:rPr>
        <w:softHyphen/>
        <w:t>ской Федерации»; Положения о практике обучающихся, осваивающих основные профес</w:t>
      </w:r>
      <w:r w:rsidRPr="00B92E0B">
        <w:rPr>
          <w:sz w:val="16"/>
          <w:szCs w:val="16"/>
        </w:rPr>
        <w:softHyphen/>
        <w:t>сиональные образовательные программы высшего образования аспирантуры, - объем практики в за</w:t>
      </w:r>
      <w:r w:rsidRPr="00B92E0B">
        <w:rPr>
          <w:sz w:val="16"/>
          <w:szCs w:val="16"/>
        </w:rPr>
        <w:softHyphen/>
        <w:t>четных единицах и ее продолжительность в неделях либо в академических или ас</w:t>
      </w:r>
      <w:r w:rsidRPr="00B92E0B">
        <w:rPr>
          <w:sz w:val="16"/>
          <w:szCs w:val="16"/>
        </w:rPr>
        <w:softHyphen/>
        <w:t>трономических часах устанавливается образовательной организацией в соответст</w:t>
      </w:r>
      <w:r w:rsidRPr="00B92E0B">
        <w:rPr>
          <w:sz w:val="16"/>
          <w:szCs w:val="16"/>
        </w:rPr>
        <w:softHyphen/>
        <w:t>вии с утвержденным индивидуальным учебным планом при освоении образователь</w:t>
      </w:r>
      <w:r w:rsidRPr="00B92E0B">
        <w:rPr>
          <w:sz w:val="16"/>
          <w:szCs w:val="16"/>
        </w:rPr>
        <w:softHyphen/>
        <w:t>ной программы обучающимися, зачисленными для продолжения обучения в соответствии с частью 5 статьи 5 Федеральною закона от 05.05.2014 № 84-ФЗ «Об особенностях право</w:t>
      </w:r>
      <w:r w:rsidRPr="00B92E0B">
        <w:rPr>
          <w:sz w:val="16"/>
          <w:szCs w:val="16"/>
        </w:rPr>
        <w:softHyphen/>
        <w:t xml:space="preserve">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w:t>
      </w:r>
      <w:r w:rsidRPr="00B92E0B">
        <w:rPr>
          <w:rFonts w:eastAsia="Courier New"/>
          <w:sz w:val="16"/>
          <w:szCs w:val="16"/>
          <w:lang w:bidi="ru-RU"/>
        </w:rPr>
        <w:t xml:space="preserve">основной профессиональной образовательной программы высшего образования – </w:t>
      </w:r>
      <w:r w:rsidRPr="00B92E0B">
        <w:rPr>
          <w:sz w:val="16"/>
          <w:szCs w:val="16"/>
        </w:rPr>
        <w:t xml:space="preserve">программы подготовки научно-педагогических кадров в аспирантуре по направлению подготовки </w:t>
      </w:r>
      <w:r w:rsidRPr="00B92E0B">
        <w:rPr>
          <w:rFonts w:eastAsia="Courier New"/>
          <w:b/>
          <w:sz w:val="16"/>
          <w:szCs w:val="16"/>
          <w:lang w:bidi="ru-RU"/>
        </w:rPr>
        <w:t>47.06.01 Философия, этика и религиоведение</w:t>
      </w:r>
      <w:r w:rsidRPr="00B92E0B">
        <w:rPr>
          <w:rFonts w:eastAsia="Courier New"/>
          <w:sz w:val="16"/>
          <w:szCs w:val="16"/>
          <w:lang w:bidi="ru-RU"/>
        </w:rPr>
        <w:t xml:space="preserve"> (уровень подготовки кадров высшей квалификации), </w:t>
      </w:r>
      <w:r w:rsidRPr="00B92E0B">
        <w:rPr>
          <w:sz w:val="16"/>
          <w:szCs w:val="16"/>
        </w:rPr>
        <w:t>направленность программы «</w:t>
      </w:r>
      <w:r w:rsidRPr="00B92E0B">
        <w:rPr>
          <w:rFonts w:eastAsia="Courier New"/>
          <w:sz w:val="16"/>
          <w:szCs w:val="16"/>
          <w:lang w:bidi="ru-RU"/>
        </w:rPr>
        <w:t>Социальная философия</w:t>
      </w:r>
      <w:r w:rsidRPr="00B92E0B">
        <w:rPr>
          <w:sz w:val="16"/>
          <w:szCs w:val="16"/>
        </w:rPr>
        <w:t>»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50AE9" w:rsidRPr="00EF3945" w:rsidRDefault="00B50AE9" w:rsidP="00B50AE9">
      <w:pPr>
        <w:jc w:val="both"/>
        <w:rPr>
          <w:sz w:val="24"/>
          <w:szCs w:val="24"/>
        </w:rPr>
      </w:pPr>
    </w:p>
    <w:p w:rsidR="00B50AE9" w:rsidRPr="00EF3945" w:rsidRDefault="00B50AE9" w:rsidP="00B50AE9">
      <w:pPr>
        <w:ind w:firstLine="360"/>
        <w:jc w:val="both"/>
        <w:rPr>
          <w:b/>
          <w:sz w:val="24"/>
          <w:szCs w:val="24"/>
        </w:rPr>
      </w:pPr>
      <w:r w:rsidRPr="00EF3945">
        <w:rPr>
          <w:b/>
          <w:sz w:val="24"/>
          <w:szCs w:val="24"/>
        </w:rPr>
        <w:t>6. Указание форм отчетности по практике</w:t>
      </w:r>
    </w:p>
    <w:p w:rsidR="00B50AE9" w:rsidRPr="00EF3945" w:rsidRDefault="00B50AE9" w:rsidP="00B50AE9">
      <w:pPr>
        <w:ind w:firstLine="360"/>
        <w:jc w:val="both"/>
        <w:rPr>
          <w:sz w:val="24"/>
          <w:szCs w:val="24"/>
        </w:rPr>
      </w:pPr>
    </w:p>
    <w:p w:rsidR="00B50AE9" w:rsidRPr="00EF3945" w:rsidRDefault="00B50AE9" w:rsidP="00B50AE9">
      <w:pPr>
        <w:overflowPunct w:val="0"/>
        <w:ind w:firstLine="720"/>
        <w:jc w:val="both"/>
        <w:rPr>
          <w:bCs/>
          <w:iCs/>
          <w:sz w:val="24"/>
          <w:szCs w:val="24"/>
        </w:rPr>
      </w:pPr>
      <w:r w:rsidRPr="00EF3945">
        <w:rPr>
          <w:bCs/>
          <w:iCs/>
          <w:sz w:val="24"/>
          <w:szCs w:val="24"/>
        </w:rPr>
        <w:t xml:space="preserve">Промежуточная аттестация по </w:t>
      </w:r>
      <w:r w:rsidRPr="00EF3945">
        <w:rPr>
          <w:b/>
          <w:sz w:val="24"/>
          <w:szCs w:val="24"/>
        </w:rPr>
        <w:t>практике по получению профессиональных умений и опыта профессиональной деятельности (Педагогической практике)</w:t>
      </w:r>
      <w:r w:rsidRPr="00EF3945">
        <w:rPr>
          <w:bCs/>
          <w:caps/>
          <w:sz w:val="24"/>
          <w:szCs w:val="24"/>
        </w:rPr>
        <w:t xml:space="preserve"> </w:t>
      </w:r>
      <w:r w:rsidRPr="00EF3945">
        <w:rPr>
          <w:bCs/>
          <w:iCs/>
          <w:sz w:val="24"/>
          <w:szCs w:val="24"/>
        </w:rPr>
        <w:t>проводится в форме дифференцированного зачета (зачета с оценкой).</w:t>
      </w:r>
    </w:p>
    <w:p w:rsidR="00B50AE9" w:rsidRPr="00EF3945" w:rsidRDefault="00B50AE9" w:rsidP="00B50AE9">
      <w:pPr>
        <w:pStyle w:val="af2"/>
        <w:spacing w:after="0" w:line="240" w:lineRule="auto"/>
        <w:ind w:left="0" w:firstLine="709"/>
        <w:jc w:val="both"/>
        <w:rPr>
          <w:rFonts w:ascii="Times New Roman" w:hAnsi="Times New Roman"/>
          <w:sz w:val="24"/>
          <w:szCs w:val="24"/>
        </w:rPr>
      </w:pPr>
      <w:r w:rsidRPr="00EF3945">
        <w:rPr>
          <w:rFonts w:ascii="Times New Roman" w:hAnsi="Times New Roman"/>
          <w:sz w:val="24"/>
          <w:szCs w:val="24"/>
        </w:rPr>
        <w:t>По итогам практики каждый обучающийся оформляет и передает на кафедру отчет о прохождении практики в виде пакета документов, состав которого включает в себя:</w:t>
      </w:r>
    </w:p>
    <w:p w:rsidR="00B50AE9" w:rsidRPr="00EF3945" w:rsidRDefault="00B50AE9" w:rsidP="00B50AE9">
      <w:pPr>
        <w:ind w:firstLine="545"/>
        <w:jc w:val="both"/>
        <w:rPr>
          <w:sz w:val="24"/>
          <w:szCs w:val="24"/>
        </w:rPr>
      </w:pPr>
      <w:r w:rsidRPr="00EF3945">
        <w:rPr>
          <w:sz w:val="24"/>
          <w:szCs w:val="24"/>
        </w:rPr>
        <w:t xml:space="preserve">1)  Титульный лист (Приложение А). </w:t>
      </w:r>
    </w:p>
    <w:p w:rsidR="00B50AE9" w:rsidRPr="00EF3945" w:rsidRDefault="00B50AE9" w:rsidP="00B50AE9">
      <w:pPr>
        <w:ind w:firstLine="545"/>
        <w:jc w:val="both"/>
        <w:rPr>
          <w:sz w:val="24"/>
          <w:szCs w:val="24"/>
        </w:rPr>
      </w:pPr>
      <w:r w:rsidRPr="00EF3945">
        <w:rPr>
          <w:sz w:val="24"/>
          <w:szCs w:val="24"/>
        </w:rPr>
        <w:t xml:space="preserve">2) Задание на практику (Приложение Б). </w:t>
      </w:r>
    </w:p>
    <w:p w:rsidR="00B50AE9" w:rsidRPr="00EF3945" w:rsidRDefault="00B50AE9" w:rsidP="00B50AE9">
      <w:pPr>
        <w:ind w:firstLine="708"/>
        <w:jc w:val="both"/>
        <w:rPr>
          <w:sz w:val="24"/>
          <w:szCs w:val="24"/>
        </w:rPr>
      </w:pPr>
      <w:r w:rsidRPr="00EF3945">
        <w:rPr>
          <w:sz w:val="24"/>
          <w:szCs w:val="24"/>
        </w:rPr>
        <w:t>Рекомендуемая структура задания: Цели и задачи, содержание работы, содержание отчета.</w:t>
      </w:r>
    </w:p>
    <w:p w:rsidR="00B50AE9" w:rsidRPr="00EF3945" w:rsidRDefault="00B50AE9" w:rsidP="00B50AE9">
      <w:pPr>
        <w:ind w:firstLine="545"/>
        <w:jc w:val="both"/>
        <w:rPr>
          <w:sz w:val="24"/>
          <w:szCs w:val="24"/>
        </w:rPr>
      </w:pPr>
      <w:r w:rsidRPr="00EF3945">
        <w:rPr>
          <w:sz w:val="24"/>
          <w:szCs w:val="24"/>
        </w:rPr>
        <w:t>3)  Совместный рабочий график (план) проведения практики (Приложение В).</w:t>
      </w:r>
    </w:p>
    <w:p w:rsidR="00B50AE9" w:rsidRPr="00EF3945" w:rsidRDefault="00B50AE9" w:rsidP="00B50AE9">
      <w:pPr>
        <w:ind w:firstLine="545"/>
        <w:jc w:val="both"/>
        <w:rPr>
          <w:sz w:val="24"/>
          <w:szCs w:val="24"/>
        </w:rPr>
      </w:pPr>
      <w:r w:rsidRPr="00EF3945">
        <w:rPr>
          <w:sz w:val="24"/>
          <w:szCs w:val="24"/>
        </w:rPr>
        <w:lastRenderedPageBreak/>
        <w:t>4)  Содержание (наименования разделов отчета с указанием номеров страниц).</w:t>
      </w:r>
    </w:p>
    <w:p w:rsidR="00B50AE9" w:rsidRPr="00EF3945" w:rsidRDefault="00B50AE9" w:rsidP="00B50AE9">
      <w:pPr>
        <w:ind w:firstLine="545"/>
        <w:jc w:val="both"/>
        <w:rPr>
          <w:sz w:val="24"/>
          <w:szCs w:val="24"/>
        </w:rPr>
      </w:pPr>
      <w:r w:rsidRPr="00EF3945">
        <w:rPr>
          <w:sz w:val="24"/>
          <w:szCs w:val="24"/>
        </w:rPr>
        <w:t>5) Описание рабочего места.</w:t>
      </w:r>
    </w:p>
    <w:p w:rsidR="00B50AE9" w:rsidRPr="00EF3945" w:rsidRDefault="00B50AE9" w:rsidP="00B50AE9">
      <w:pPr>
        <w:tabs>
          <w:tab w:val="left" w:pos="540"/>
        </w:tabs>
        <w:ind w:firstLine="709"/>
        <w:jc w:val="both"/>
        <w:rPr>
          <w:sz w:val="24"/>
          <w:szCs w:val="24"/>
        </w:rPr>
      </w:pPr>
      <w:r w:rsidRPr="00EF3945">
        <w:rPr>
          <w:sz w:val="24"/>
          <w:szCs w:val="24"/>
        </w:rPr>
        <w:t>Необходимо привести общую характеристику профильной организации в целом, а также подразделения, в котором непосредственно проводится практика, описание должности и рабочего места, особенностей документооборота в подразделении, привести организационную структуру принимающей организации. Указываются сведения об организации, на базе которой проходила практика: организационная форма, структура организации, взаимодействие её подразделений, профиль деятельности, решаемые задачи.</w:t>
      </w:r>
    </w:p>
    <w:p w:rsidR="00B50AE9" w:rsidRPr="00EF3945" w:rsidRDefault="00B50AE9" w:rsidP="00B50AE9">
      <w:pPr>
        <w:ind w:firstLine="545"/>
        <w:jc w:val="both"/>
        <w:rPr>
          <w:sz w:val="24"/>
          <w:szCs w:val="24"/>
        </w:rPr>
      </w:pPr>
      <w:r w:rsidRPr="00EF3945">
        <w:rPr>
          <w:sz w:val="24"/>
          <w:szCs w:val="24"/>
        </w:rPr>
        <w:t xml:space="preserve">6) Основная часть отчета. В этой части отчета необходимо подробно показать, каким образом обучающийся решал поставленные перед ним задачи, в каких работах участвовал, и какое оборудование (и/или программное обеспечение) при этом использовал. </w:t>
      </w:r>
    </w:p>
    <w:p w:rsidR="00B50AE9" w:rsidRPr="00EF3945" w:rsidRDefault="00B50AE9" w:rsidP="00B50AE9">
      <w:pPr>
        <w:ind w:firstLine="545"/>
        <w:jc w:val="both"/>
        <w:rPr>
          <w:sz w:val="24"/>
          <w:szCs w:val="24"/>
        </w:rPr>
      </w:pPr>
      <w:r w:rsidRPr="00EF3945">
        <w:rPr>
          <w:sz w:val="24"/>
          <w:szCs w:val="24"/>
        </w:rPr>
        <w:t xml:space="preserve">7)  Заключение. Содержит анализ результатов прохождения практики в виде кратких, четко сформулированных рекомендаций, оценок, обобщений и выводов; </w:t>
      </w:r>
    </w:p>
    <w:p w:rsidR="00B50AE9" w:rsidRPr="00EF3945" w:rsidRDefault="00B50AE9" w:rsidP="00B50AE9">
      <w:pPr>
        <w:ind w:firstLine="545"/>
        <w:jc w:val="both"/>
        <w:rPr>
          <w:sz w:val="24"/>
          <w:szCs w:val="24"/>
        </w:rPr>
      </w:pPr>
      <w:r w:rsidRPr="00EF3945">
        <w:rPr>
          <w:sz w:val="24"/>
          <w:szCs w:val="24"/>
        </w:rPr>
        <w:t>8) Список использованных источников.</w:t>
      </w:r>
    </w:p>
    <w:p w:rsidR="00B50AE9" w:rsidRPr="00EF3945" w:rsidRDefault="00B50AE9" w:rsidP="00B50AE9">
      <w:pPr>
        <w:ind w:firstLine="545"/>
        <w:jc w:val="both"/>
        <w:rPr>
          <w:sz w:val="24"/>
          <w:szCs w:val="24"/>
        </w:rPr>
      </w:pPr>
      <w:r w:rsidRPr="00EF3945">
        <w:rPr>
          <w:sz w:val="24"/>
          <w:szCs w:val="24"/>
        </w:rPr>
        <w:t xml:space="preserve">9) Приложения (иллюстрации, таблицы, карты, текст вспомогательного характера). </w:t>
      </w:r>
    </w:p>
    <w:p w:rsidR="00B50AE9" w:rsidRPr="00EF3945" w:rsidRDefault="00B50AE9" w:rsidP="00B50AE9">
      <w:pPr>
        <w:ind w:firstLine="545"/>
        <w:jc w:val="both"/>
        <w:rPr>
          <w:sz w:val="24"/>
          <w:szCs w:val="24"/>
        </w:rPr>
      </w:pPr>
      <w:r w:rsidRPr="00EF3945">
        <w:rPr>
          <w:sz w:val="24"/>
          <w:szCs w:val="24"/>
        </w:rPr>
        <w:t>10) Дневник практики (Приложение Г).</w:t>
      </w:r>
    </w:p>
    <w:p w:rsidR="00B50AE9" w:rsidRPr="00EF3945" w:rsidRDefault="00B50AE9" w:rsidP="00B50AE9">
      <w:pPr>
        <w:ind w:firstLine="545"/>
        <w:rPr>
          <w:sz w:val="24"/>
          <w:szCs w:val="24"/>
        </w:rPr>
      </w:pPr>
      <w:r w:rsidRPr="00EF3945">
        <w:rPr>
          <w:sz w:val="24"/>
          <w:szCs w:val="24"/>
        </w:rPr>
        <w:t>11) Отзыв-характеристика руководителя практики от профильной организации (Приложение Д).</w:t>
      </w:r>
    </w:p>
    <w:p w:rsidR="00B50AE9" w:rsidRPr="00EF3945" w:rsidRDefault="00B50AE9" w:rsidP="00B50AE9">
      <w:pPr>
        <w:pStyle w:val="20"/>
        <w:spacing w:after="0" w:line="240" w:lineRule="auto"/>
        <w:ind w:left="0" w:firstLine="708"/>
        <w:jc w:val="both"/>
      </w:pPr>
      <w:r w:rsidRPr="00EF3945">
        <w:t>Отчет о прохождении практики должен включать в себя развернутое изложение содержания работы практиканта и полученных им результатов. Рекомендуемый объём отчета: 20-30 страниц, включая приложения.</w:t>
      </w:r>
    </w:p>
    <w:p w:rsidR="00B50AE9" w:rsidRPr="00EF3945" w:rsidRDefault="00B50AE9" w:rsidP="00B50AE9">
      <w:pPr>
        <w:pStyle w:val="af2"/>
        <w:spacing w:after="0" w:line="240" w:lineRule="auto"/>
        <w:ind w:left="0" w:firstLine="709"/>
        <w:jc w:val="both"/>
        <w:rPr>
          <w:rFonts w:ascii="Times New Roman" w:hAnsi="Times New Roman"/>
          <w:sz w:val="24"/>
          <w:szCs w:val="24"/>
        </w:rPr>
      </w:pPr>
      <w:r w:rsidRPr="00EF3945">
        <w:rPr>
          <w:rFonts w:ascii="Times New Roman" w:hAnsi="Times New Roman"/>
          <w:sz w:val="24"/>
          <w:szCs w:val="24"/>
        </w:rPr>
        <w:t>Отчет о прохождении практики составляется на основе материалов, собранных и обработанных студентом в период практики.</w:t>
      </w:r>
    </w:p>
    <w:p w:rsidR="00B50AE9" w:rsidRPr="00EF3945" w:rsidRDefault="00B50AE9" w:rsidP="00B50AE9">
      <w:pPr>
        <w:pStyle w:val="af2"/>
        <w:spacing w:after="0" w:line="240" w:lineRule="auto"/>
        <w:ind w:left="0" w:firstLine="709"/>
        <w:jc w:val="both"/>
        <w:rPr>
          <w:rFonts w:ascii="Times New Roman" w:hAnsi="Times New Roman"/>
          <w:sz w:val="24"/>
          <w:szCs w:val="24"/>
        </w:rPr>
      </w:pPr>
      <w:r w:rsidRPr="00EF3945">
        <w:rPr>
          <w:rFonts w:ascii="Times New Roman" w:hAnsi="Times New Roman"/>
          <w:sz w:val="24"/>
          <w:szCs w:val="24"/>
        </w:rPr>
        <w:t>В отчете необходимо отразить следующие темы:</w:t>
      </w:r>
    </w:p>
    <w:p w:rsidR="00B50AE9" w:rsidRPr="00EF3945" w:rsidRDefault="00B50AE9" w:rsidP="00B50AE9">
      <w:pPr>
        <w:pStyle w:val="af2"/>
        <w:spacing w:after="0" w:line="240" w:lineRule="auto"/>
        <w:ind w:left="0" w:firstLine="709"/>
        <w:jc w:val="both"/>
        <w:rPr>
          <w:rFonts w:ascii="Times New Roman" w:hAnsi="Times New Roman"/>
          <w:sz w:val="24"/>
          <w:szCs w:val="24"/>
        </w:rPr>
      </w:pPr>
      <w:r w:rsidRPr="00EF3945">
        <w:rPr>
          <w:rFonts w:ascii="Times New Roman" w:hAnsi="Times New Roman"/>
          <w:sz w:val="24"/>
          <w:szCs w:val="24"/>
        </w:rPr>
        <w:t>- подготовка лекционного занятия (проработка учебной и учебно-методической литературы, изучение материала по вопросам лекции, реферирование научных монографий и статей по теме лекции, составление плана лекции и тезисов);</w:t>
      </w:r>
    </w:p>
    <w:p w:rsidR="00B50AE9" w:rsidRPr="00EF3945" w:rsidRDefault="00B50AE9" w:rsidP="00B50AE9">
      <w:pPr>
        <w:pStyle w:val="af2"/>
        <w:spacing w:after="0" w:line="240" w:lineRule="auto"/>
        <w:ind w:left="0" w:firstLine="709"/>
        <w:jc w:val="both"/>
        <w:rPr>
          <w:rFonts w:ascii="Times New Roman" w:hAnsi="Times New Roman"/>
          <w:sz w:val="24"/>
          <w:szCs w:val="24"/>
        </w:rPr>
      </w:pPr>
      <w:r w:rsidRPr="00EF3945">
        <w:rPr>
          <w:rFonts w:ascii="Times New Roman" w:hAnsi="Times New Roman"/>
          <w:sz w:val="24"/>
          <w:szCs w:val="24"/>
        </w:rPr>
        <w:t>- подготовка практического (семинарского) занятия (проработка учебной и учебно-методической литературы, изучение материала по вопросам практического занятия (семинара), составление плана семинарского занятия);</w:t>
      </w:r>
    </w:p>
    <w:p w:rsidR="00B50AE9" w:rsidRPr="00EF3945" w:rsidRDefault="00B50AE9" w:rsidP="00B50AE9">
      <w:pPr>
        <w:pStyle w:val="af2"/>
        <w:spacing w:after="0" w:line="240" w:lineRule="auto"/>
        <w:ind w:left="0" w:firstLine="709"/>
        <w:jc w:val="both"/>
        <w:rPr>
          <w:rFonts w:ascii="Times New Roman" w:hAnsi="Times New Roman"/>
          <w:spacing w:val="1"/>
          <w:sz w:val="24"/>
          <w:szCs w:val="24"/>
        </w:rPr>
      </w:pPr>
      <w:r w:rsidRPr="00EF3945">
        <w:rPr>
          <w:rFonts w:ascii="Times New Roman" w:hAnsi="Times New Roman"/>
          <w:sz w:val="24"/>
          <w:szCs w:val="24"/>
        </w:rPr>
        <w:t>- ознакомление с организацией учебно-воспитательного процесса в образовательных  организациях высшего образования (освоение различных форм контроля знаний, умений и навыков, участие в организации самостоятельной работы студентов, участие аспирантов в проверке курсовых работ и отчетов по практикам студентов, оказание помощи кураторам в организации воспитательной работы со студентами</w:t>
      </w:r>
      <w:r w:rsidRPr="00EF3945">
        <w:rPr>
          <w:rFonts w:ascii="Times New Roman" w:hAnsi="Times New Roman"/>
          <w:spacing w:val="1"/>
          <w:sz w:val="24"/>
          <w:szCs w:val="24"/>
        </w:rPr>
        <w:t>);</w:t>
      </w:r>
    </w:p>
    <w:p w:rsidR="00B50AE9" w:rsidRPr="00EF3945" w:rsidRDefault="00B50AE9" w:rsidP="00B50AE9">
      <w:pPr>
        <w:pStyle w:val="af2"/>
        <w:spacing w:after="0" w:line="240" w:lineRule="auto"/>
        <w:ind w:left="0" w:firstLine="709"/>
        <w:jc w:val="both"/>
        <w:rPr>
          <w:rFonts w:ascii="Times New Roman" w:hAnsi="Times New Roman"/>
          <w:sz w:val="24"/>
          <w:szCs w:val="24"/>
        </w:rPr>
      </w:pPr>
      <w:r w:rsidRPr="00EF3945">
        <w:rPr>
          <w:rFonts w:ascii="Times New Roman" w:hAnsi="Times New Roman"/>
          <w:sz w:val="24"/>
          <w:szCs w:val="24"/>
        </w:rPr>
        <w:t>- ознакомление с научно-методической работой в образовательных  организациях высшего образования (Изучение организации научно-методической работы на кафедре);</w:t>
      </w:r>
    </w:p>
    <w:p w:rsidR="00B50AE9" w:rsidRPr="00EF3945" w:rsidRDefault="00B50AE9" w:rsidP="00B50AE9">
      <w:pPr>
        <w:pStyle w:val="af2"/>
        <w:spacing w:after="0" w:line="240" w:lineRule="auto"/>
        <w:ind w:left="0" w:firstLine="709"/>
        <w:jc w:val="both"/>
        <w:rPr>
          <w:rFonts w:ascii="Times New Roman" w:hAnsi="Times New Roman"/>
          <w:sz w:val="24"/>
          <w:szCs w:val="24"/>
        </w:rPr>
      </w:pPr>
      <w:r w:rsidRPr="00EF3945">
        <w:rPr>
          <w:rFonts w:ascii="Times New Roman" w:hAnsi="Times New Roman"/>
          <w:sz w:val="24"/>
          <w:szCs w:val="24"/>
        </w:rPr>
        <w:t>- выводы о том, в какой мере практика способствовала закреплению и углублению теоретических знаний и приобретению практических навыков.</w:t>
      </w:r>
    </w:p>
    <w:p w:rsidR="00B50AE9" w:rsidRPr="00EF3945" w:rsidRDefault="00B50AE9" w:rsidP="00B50AE9">
      <w:pPr>
        <w:shd w:val="clear" w:color="auto" w:fill="FFFFFF"/>
        <w:ind w:firstLine="709"/>
        <w:jc w:val="both"/>
        <w:rPr>
          <w:sz w:val="24"/>
          <w:szCs w:val="24"/>
        </w:rPr>
      </w:pPr>
      <w:r w:rsidRPr="00EF3945">
        <w:rPr>
          <w:sz w:val="24"/>
          <w:szCs w:val="24"/>
        </w:rPr>
        <w:t xml:space="preserve">К отчету о прохождении практики прилагается заполненный дневник практики. Дневник заполняется студентом, его подписывает руководитель практики от организации, в которой проводилась практика. В дневнике должны быть изложены ежедневные (еженедельные) записи о выполненных практикантом видах работ в период прохождения практики. </w:t>
      </w:r>
    </w:p>
    <w:p w:rsidR="00B50AE9" w:rsidRPr="00EF3945" w:rsidRDefault="00B50AE9" w:rsidP="00B50AE9">
      <w:pPr>
        <w:shd w:val="clear" w:color="auto" w:fill="FFFFFF"/>
        <w:ind w:firstLine="709"/>
        <w:jc w:val="both"/>
        <w:rPr>
          <w:sz w:val="24"/>
          <w:szCs w:val="24"/>
        </w:rPr>
      </w:pPr>
      <w:r w:rsidRPr="00EF3945">
        <w:rPr>
          <w:sz w:val="24"/>
          <w:szCs w:val="24"/>
        </w:rPr>
        <w:t>Наблюдения руководителя практики от организации о работе обучающегося, отмеченные им деловые качества, навыки, умения, отношение к работе отражается в Отзыве-характеристике руководителя практики от профильной организации.</w:t>
      </w:r>
    </w:p>
    <w:p w:rsidR="00B50AE9" w:rsidRPr="00EF3945" w:rsidRDefault="00B50AE9" w:rsidP="00B50AE9">
      <w:pPr>
        <w:shd w:val="clear" w:color="auto" w:fill="FFFFFF"/>
        <w:ind w:firstLine="709"/>
        <w:jc w:val="both"/>
        <w:rPr>
          <w:sz w:val="24"/>
          <w:szCs w:val="24"/>
        </w:rPr>
      </w:pPr>
      <w:r w:rsidRPr="00EF3945">
        <w:rPr>
          <w:sz w:val="24"/>
          <w:szCs w:val="24"/>
        </w:rPr>
        <w:t xml:space="preserve">Отзыв заверяется печатью организации и подписью руководителя от профильной организации. Отзыв содержит </w:t>
      </w:r>
      <w:r w:rsidRPr="00EF3945">
        <w:rPr>
          <w:sz w:val="24"/>
          <w:szCs w:val="24"/>
          <w:shd w:val="clear" w:color="auto" w:fill="FFFFFF"/>
        </w:rPr>
        <w:t>рекомендуемую оценку</w:t>
      </w:r>
      <w:r w:rsidRPr="00EF3945">
        <w:rPr>
          <w:sz w:val="27"/>
          <w:szCs w:val="27"/>
          <w:shd w:val="clear" w:color="auto" w:fill="FFFFFF"/>
        </w:rPr>
        <w:t xml:space="preserve"> </w:t>
      </w:r>
      <w:r w:rsidRPr="00EF3945">
        <w:rPr>
          <w:sz w:val="24"/>
          <w:szCs w:val="24"/>
        </w:rPr>
        <w:t>по 4-балльной системе (</w:t>
      </w:r>
      <w:r>
        <w:rPr>
          <w:sz w:val="24"/>
          <w:szCs w:val="24"/>
        </w:rPr>
        <w:t>«</w:t>
      </w:r>
      <w:r w:rsidRPr="00EF3945">
        <w:rPr>
          <w:sz w:val="24"/>
          <w:szCs w:val="24"/>
        </w:rPr>
        <w:t>отлично</w:t>
      </w:r>
      <w:r>
        <w:rPr>
          <w:sz w:val="24"/>
          <w:szCs w:val="24"/>
        </w:rPr>
        <w:t>»</w:t>
      </w:r>
      <w:r w:rsidRPr="00EF3945">
        <w:rPr>
          <w:sz w:val="24"/>
          <w:szCs w:val="24"/>
        </w:rPr>
        <w:t xml:space="preserve">, </w:t>
      </w:r>
      <w:r>
        <w:rPr>
          <w:sz w:val="24"/>
          <w:szCs w:val="24"/>
        </w:rPr>
        <w:t>«</w:t>
      </w:r>
      <w:r w:rsidRPr="00EF3945">
        <w:rPr>
          <w:sz w:val="24"/>
          <w:szCs w:val="24"/>
        </w:rPr>
        <w:t>хорошо</w:t>
      </w:r>
      <w:r>
        <w:rPr>
          <w:sz w:val="24"/>
          <w:szCs w:val="24"/>
        </w:rPr>
        <w:t>»</w:t>
      </w:r>
      <w:r w:rsidRPr="00EF3945">
        <w:rPr>
          <w:sz w:val="24"/>
          <w:szCs w:val="24"/>
        </w:rPr>
        <w:t xml:space="preserve"> </w:t>
      </w:r>
      <w:r>
        <w:rPr>
          <w:sz w:val="24"/>
          <w:szCs w:val="24"/>
        </w:rPr>
        <w:t>«</w:t>
      </w:r>
      <w:r w:rsidRPr="00EF3945">
        <w:rPr>
          <w:sz w:val="24"/>
          <w:szCs w:val="24"/>
        </w:rPr>
        <w:t>удовлетворительно</w:t>
      </w:r>
      <w:r>
        <w:rPr>
          <w:sz w:val="24"/>
          <w:szCs w:val="24"/>
        </w:rPr>
        <w:t>»</w:t>
      </w:r>
      <w:r w:rsidRPr="00EF3945">
        <w:rPr>
          <w:sz w:val="24"/>
          <w:szCs w:val="24"/>
        </w:rPr>
        <w:t xml:space="preserve">, </w:t>
      </w:r>
      <w:r>
        <w:rPr>
          <w:sz w:val="24"/>
          <w:szCs w:val="24"/>
        </w:rPr>
        <w:t>«</w:t>
      </w:r>
      <w:r w:rsidRPr="00EF3945">
        <w:rPr>
          <w:sz w:val="24"/>
          <w:szCs w:val="24"/>
        </w:rPr>
        <w:t>неудовлетворительно</w:t>
      </w:r>
      <w:r>
        <w:rPr>
          <w:sz w:val="24"/>
          <w:szCs w:val="24"/>
        </w:rPr>
        <w:t>»</w:t>
      </w:r>
      <w:r w:rsidRPr="00EF3945">
        <w:rPr>
          <w:sz w:val="24"/>
          <w:szCs w:val="24"/>
        </w:rPr>
        <w:t>).</w:t>
      </w:r>
    </w:p>
    <w:p w:rsidR="00B50AE9" w:rsidRPr="00EF3945" w:rsidRDefault="00B50AE9" w:rsidP="00B50AE9">
      <w:pPr>
        <w:ind w:firstLine="708"/>
        <w:jc w:val="both"/>
        <w:rPr>
          <w:sz w:val="24"/>
          <w:szCs w:val="24"/>
        </w:rPr>
      </w:pPr>
      <w:r w:rsidRPr="00EF3945">
        <w:rPr>
          <w:sz w:val="24"/>
          <w:szCs w:val="24"/>
        </w:rPr>
        <w:t xml:space="preserve">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w:t>
      </w:r>
      <w:r w:rsidRPr="00EF3945">
        <w:rPr>
          <w:sz w:val="24"/>
          <w:szCs w:val="24"/>
        </w:rPr>
        <w:lastRenderedPageBreak/>
        <w:t>на вопросы преподавателя. Проведение подобной формы учебной работы направлено на реализацию двух основных задач:</w:t>
      </w:r>
    </w:p>
    <w:p w:rsidR="00B50AE9" w:rsidRPr="00EF3945" w:rsidRDefault="00B50AE9" w:rsidP="00B50AE9">
      <w:pPr>
        <w:tabs>
          <w:tab w:val="left" w:pos="999"/>
        </w:tabs>
        <w:ind w:left="360" w:hanging="360"/>
        <w:jc w:val="both"/>
        <w:rPr>
          <w:sz w:val="24"/>
          <w:szCs w:val="24"/>
        </w:rPr>
      </w:pPr>
      <w:r w:rsidRPr="00EF3945">
        <w:rPr>
          <w:sz w:val="24"/>
          <w:szCs w:val="24"/>
        </w:rPr>
        <w:t>•</w:t>
      </w:r>
      <w:r w:rsidRPr="00EF3945">
        <w:rPr>
          <w:sz w:val="24"/>
          <w:szCs w:val="24"/>
        </w:rPr>
        <w:tab/>
        <w:t>в результате непосредственного контакта с преподавателем практикант полу</w:t>
      </w:r>
      <w:r w:rsidRPr="00EF3945">
        <w:rPr>
          <w:sz w:val="24"/>
          <w:szCs w:val="24"/>
        </w:rPr>
        <w:softHyphen/>
        <w:t>чает обратную связь, где он может понять и исправить свои ошибки, допущен</w:t>
      </w:r>
      <w:r w:rsidRPr="00EF3945">
        <w:rPr>
          <w:sz w:val="24"/>
          <w:szCs w:val="24"/>
        </w:rPr>
        <w:softHyphen/>
        <w:t>ные им в процессе всей работы;</w:t>
      </w:r>
    </w:p>
    <w:p w:rsidR="00B50AE9" w:rsidRPr="00EF3945" w:rsidRDefault="00B50AE9" w:rsidP="00B50AE9">
      <w:pPr>
        <w:tabs>
          <w:tab w:val="left" w:pos="999"/>
        </w:tabs>
        <w:ind w:left="360" w:hanging="360"/>
        <w:jc w:val="both"/>
        <w:rPr>
          <w:sz w:val="24"/>
          <w:szCs w:val="24"/>
        </w:rPr>
      </w:pPr>
      <w:r w:rsidRPr="00EF3945">
        <w:rPr>
          <w:sz w:val="24"/>
          <w:szCs w:val="24"/>
        </w:rPr>
        <w:t>•</w:t>
      </w:r>
      <w:r w:rsidRPr="00EF3945">
        <w:rPr>
          <w:sz w:val="24"/>
          <w:szCs w:val="24"/>
        </w:rPr>
        <w:tab/>
        <w:t>публичная защита способствует формированию навыков устной речи, выделе</w:t>
      </w:r>
      <w:r w:rsidRPr="00EF3945">
        <w:rPr>
          <w:sz w:val="24"/>
          <w:szCs w:val="24"/>
        </w:rPr>
        <w:softHyphen/>
        <w:t>нию главного, подбору аргументов при отстаивании собственной точки зрения, умению быстро реагировать на поставленные преподавателем вопросы.</w:t>
      </w:r>
    </w:p>
    <w:p w:rsidR="00B50AE9" w:rsidRDefault="00B50AE9" w:rsidP="00F803A3">
      <w:pPr>
        <w:tabs>
          <w:tab w:val="left" w:pos="900"/>
        </w:tabs>
        <w:ind w:firstLine="709"/>
        <w:jc w:val="both"/>
        <w:rPr>
          <w:b/>
          <w:sz w:val="24"/>
          <w:szCs w:val="24"/>
        </w:rPr>
      </w:pPr>
    </w:p>
    <w:p w:rsidR="00224773" w:rsidRPr="00EF3945" w:rsidRDefault="0007722E" w:rsidP="00F803A3">
      <w:pPr>
        <w:tabs>
          <w:tab w:val="left" w:pos="900"/>
        </w:tabs>
        <w:ind w:firstLine="709"/>
        <w:jc w:val="both"/>
        <w:rPr>
          <w:b/>
          <w:sz w:val="24"/>
          <w:szCs w:val="24"/>
        </w:rPr>
      </w:pPr>
      <w:r>
        <w:rPr>
          <w:b/>
          <w:sz w:val="24"/>
          <w:szCs w:val="24"/>
        </w:rPr>
        <w:t>7</w:t>
      </w:r>
      <w:r w:rsidR="000F0F77" w:rsidRPr="00EF3945">
        <w:rPr>
          <w:b/>
          <w:sz w:val="24"/>
          <w:szCs w:val="24"/>
        </w:rPr>
        <w:t xml:space="preserve">. Перечень учебной литературы и ресурсов сети </w:t>
      </w:r>
      <w:r w:rsidR="005C4507">
        <w:rPr>
          <w:b/>
          <w:sz w:val="24"/>
          <w:szCs w:val="24"/>
        </w:rPr>
        <w:t>«</w:t>
      </w:r>
      <w:r w:rsidR="000F0F77" w:rsidRPr="00EF3945">
        <w:rPr>
          <w:b/>
          <w:sz w:val="24"/>
          <w:szCs w:val="24"/>
        </w:rPr>
        <w:t>Интернет</w:t>
      </w:r>
      <w:r w:rsidR="005C4507">
        <w:rPr>
          <w:b/>
          <w:sz w:val="24"/>
          <w:szCs w:val="24"/>
        </w:rPr>
        <w:t>»</w:t>
      </w:r>
      <w:r w:rsidR="000F0F77" w:rsidRPr="00EF3945">
        <w:rPr>
          <w:b/>
          <w:sz w:val="24"/>
          <w:szCs w:val="24"/>
        </w:rPr>
        <w:t>, необходимых для проведения практики</w:t>
      </w:r>
    </w:p>
    <w:p w:rsidR="0029133A" w:rsidRPr="00EF3945" w:rsidRDefault="0029133A" w:rsidP="000F0F77">
      <w:pPr>
        <w:widowControl/>
        <w:tabs>
          <w:tab w:val="left" w:pos="406"/>
        </w:tabs>
        <w:autoSpaceDE/>
        <w:autoSpaceDN/>
        <w:adjustRightInd/>
        <w:ind w:firstLine="709"/>
        <w:jc w:val="both"/>
        <w:rPr>
          <w:b/>
          <w:sz w:val="24"/>
          <w:szCs w:val="24"/>
        </w:rPr>
      </w:pPr>
    </w:p>
    <w:p w:rsidR="00A37F32" w:rsidRPr="000E7163" w:rsidRDefault="00A37F32" w:rsidP="00B50AE9">
      <w:pPr>
        <w:widowControl/>
        <w:tabs>
          <w:tab w:val="left" w:pos="993"/>
        </w:tabs>
        <w:autoSpaceDE/>
        <w:autoSpaceDN/>
        <w:adjustRightInd/>
        <w:jc w:val="both"/>
        <w:rPr>
          <w:b/>
          <w:bCs/>
          <w:i/>
          <w:sz w:val="24"/>
          <w:szCs w:val="24"/>
        </w:rPr>
      </w:pPr>
      <w:r w:rsidRPr="000E7163">
        <w:rPr>
          <w:b/>
          <w:bCs/>
          <w:i/>
          <w:sz w:val="24"/>
          <w:szCs w:val="24"/>
        </w:rPr>
        <w:t>Основная:</w:t>
      </w:r>
    </w:p>
    <w:p w:rsidR="00A37F32" w:rsidRDefault="00A37F32" w:rsidP="00B50AE9">
      <w:pPr>
        <w:numPr>
          <w:ilvl w:val="0"/>
          <w:numId w:val="22"/>
        </w:numPr>
        <w:tabs>
          <w:tab w:val="left" w:pos="142"/>
          <w:tab w:val="left" w:pos="426"/>
          <w:tab w:val="left" w:pos="993"/>
        </w:tabs>
        <w:ind w:left="0" w:firstLine="0"/>
        <w:jc w:val="both"/>
        <w:rPr>
          <w:sz w:val="24"/>
          <w:szCs w:val="24"/>
          <w:shd w:val="clear" w:color="auto" w:fill="FCFCFC"/>
        </w:rPr>
      </w:pPr>
      <w:r w:rsidRPr="000E7163">
        <w:rPr>
          <w:sz w:val="24"/>
          <w:szCs w:val="24"/>
          <w:shd w:val="clear" w:color="auto" w:fill="FCFCFC"/>
        </w:rPr>
        <w:t>Андрейченко Г.В. Методика преподавания философии в вузах [Электронный ресурс] : практикум / Г.В. Андрейченко, Е.В. Сапрыкина. — Электрон. текстовые данные. — Ставрополь: Северо-Кавказский федеральный университет, 2017. — 94 c</w:t>
      </w:r>
      <w:r w:rsidRPr="000E7163">
        <w:rPr>
          <w:color w:val="000000"/>
          <w:sz w:val="24"/>
          <w:szCs w:val="24"/>
          <w:shd w:val="clear" w:color="auto" w:fill="FCFCFC"/>
        </w:rPr>
        <w:t xml:space="preserve">. — </w:t>
      </w:r>
      <w:r w:rsidRPr="000E7163">
        <w:rPr>
          <w:sz w:val="24"/>
          <w:szCs w:val="24"/>
          <w:shd w:val="clear" w:color="auto" w:fill="FFFFFF"/>
        </w:rPr>
        <w:t>ISBN</w:t>
      </w:r>
      <w:r w:rsidRPr="000E7163">
        <w:rPr>
          <w:color w:val="000000"/>
          <w:sz w:val="24"/>
          <w:szCs w:val="24"/>
          <w:shd w:val="clear" w:color="auto" w:fill="FCFCFC"/>
        </w:rPr>
        <w:t xml:space="preserve"> 2227-8397 – </w:t>
      </w:r>
      <w:r w:rsidRPr="000E7163">
        <w:rPr>
          <w:sz w:val="24"/>
          <w:szCs w:val="24"/>
        </w:rPr>
        <w:t>Текст: электронный //</w:t>
      </w:r>
      <w:r w:rsidRPr="000E7163">
        <w:rPr>
          <w:color w:val="000000"/>
          <w:sz w:val="24"/>
          <w:szCs w:val="24"/>
          <w:shd w:val="clear" w:color="auto" w:fill="FCFCFC"/>
        </w:rPr>
        <w:t xml:space="preserve"> </w:t>
      </w:r>
      <w:r w:rsidRPr="000E7163">
        <w:rPr>
          <w:sz w:val="24"/>
          <w:szCs w:val="24"/>
        </w:rPr>
        <w:t xml:space="preserve">ЭБС </w:t>
      </w:r>
      <w:r w:rsidRPr="000E7163">
        <w:rPr>
          <w:color w:val="000000"/>
          <w:sz w:val="24"/>
          <w:szCs w:val="24"/>
          <w:lang w:val="en-US"/>
        </w:rPr>
        <w:t>IPRBooks</w:t>
      </w:r>
      <w:r w:rsidRPr="000E7163">
        <w:rPr>
          <w:sz w:val="24"/>
          <w:szCs w:val="24"/>
        </w:rPr>
        <w:t xml:space="preserve"> [сайт]. —  </w:t>
      </w:r>
      <w:r w:rsidRPr="000E7163">
        <w:rPr>
          <w:color w:val="000000"/>
          <w:sz w:val="24"/>
          <w:szCs w:val="24"/>
          <w:shd w:val="clear" w:color="auto" w:fill="FCFCFC"/>
          <w:lang w:val="en-US"/>
        </w:rPr>
        <w:t>URL</w:t>
      </w:r>
      <w:r w:rsidRPr="000E7163">
        <w:rPr>
          <w:sz w:val="24"/>
          <w:szCs w:val="24"/>
          <w:shd w:val="clear" w:color="auto" w:fill="FCFCFC"/>
        </w:rPr>
        <w:t xml:space="preserve">: </w:t>
      </w:r>
      <w:hyperlink r:id="rId7" w:history="1">
        <w:r w:rsidR="00E50AB1">
          <w:rPr>
            <w:rStyle w:val="a7"/>
            <w:sz w:val="24"/>
            <w:szCs w:val="24"/>
            <w:shd w:val="clear" w:color="auto" w:fill="FCFCFC"/>
          </w:rPr>
          <w:t>http://www.iprbookshop.ru/69407.html</w:t>
        </w:r>
      </w:hyperlink>
      <w:r w:rsidRPr="000E7163">
        <w:rPr>
          <w:sz w:val="24"/>
          <w:szCs w:val="24"/>
          <w:shd w:val="clear" w:color="auto" w:fill="FCFCFC"/>
        </w:rPr>
        <w:t xml:space="preserve"> </w:t>
      </w:r>
    </w:p>
    <w:p w:rsidR="00B50AE9" w:rsidRPr="00412C26" w:rsidRDefault="00B50AE9" w:rsidP="00B50AE9">
      <w:pPr>
        <w:widowControl/>
        <w:numPr>
          <w:ilvl w:val="0"/>
          <w:numId w:val="22"/>
        </w:numPr>
        <w:tabs>
          <w:tab w:val="left" w:pos="426"/>
        </w:tabs>
        <w:autoSpaceDE/>
        <w:autoSpaceDN/>
        <w:adjustRightInd/>
        <w:ind w:left="0" w:firstLine="0"/>
        <w:jc w:val="both"/>
        <w:rPr>
          <w:sz w:val="24"/>
          <w:szCs w:val="24"/>
        </w:rPr>
      </w:pPr>
      <w:r w:rsidRPr="00412C26">
        <w:rPr>
          <w:sz w:val="24"/>
          <w:szCs w:val="24"/>
        </w:rPr>
        <w:t xml:space="preserve">Шарипов, Ф. В. Педагогика и психология высшей школы [Электронный ресурс] : учебное пособие / Ф. В. Шарипов. — Электрон. текстовые данные. — М. : Логос, 2016. — 448 c. — 978-5-98704-587-9. — Текст : электронный // ЭБС </w:t>
      </w:r>
      <w:r w:rsidRPr="00412C26">
        <w:rPr>
          <w:sz w:val="24"/>
          <w:szCs w:val="24"/>
          <w:lang w:val="en-US"/>
        </w:rPr>
        <w:t>IPRBooks</w:t>
      </w:r>
      <w:r w:rsidRPr="00412C26">
        <w:rPr>
          <w:sz w:val="24"/>
          <w:szCs w:val="24"/>
        </w:rPr>
        <w:t xml:space="preserve"> [сайт]. —  </w:t>
      </w:r>
      <w:r w:rsidRPr="00412C26">
        <w:rPr>
          <w:sz w:val="24"/>
          <w:szCs w:val="24"/>
          <w:lang w:val="en-US"/>
        </w:rPr>
        <w:t>URL</w:t>
      </w:r>
      <w:r w:rsidRPr="00412C26">
        <w:rPr>
          <w:sz w:val="24"/>
          <w:szCs w:val="24"/>
        </w:rPr>
        <w:t xml:space="preserve"> :Режим доступа: </w:t>
      </w:r>
      <w:hyperlink r:id="rId8" w:history="1">
        <w:r w:rsidR="00E50AB1">
          <w:rPr>
            <w:rStyle w:val="a7"/>
            <w:sz w:val="24"/>
            <w:szCs w:val="24"/>
          </w:rPr>
          <w:t>http://www.iprbookshop.ru/66421.html</w:t>
        </w:r>
      </w:hyperlink>
    </w:p>
    <w:p w:rsidR="00B50AE9" w:rsidRPr="000E7163" w:rsidRDefault="00B50AE9" w:rsidP="00B50AE9">
      <w:pPr>
        <w:tabs>
          <w:tab w:val="left" w:pos="142"/>
          <w:tab w:val="left" w:pos="426"/>
          <w:tab w:val="left" w:pos="993"/>
        </w:tabs>
        <w:jc w:val="both"/>
        <w:rPr>
          <w:b/>
          <w:bCs/>
          <w:sz w:val="24"/>
          <w:szCs w:val="24"/>
          <w:lang w:eastAsia="en-US"/>
        </w:rPr>
      </w:pPr>
    </w:p>
    <w:p w:rsidR="00A37F32" w:rsidRPr="000E7163" w:rsidRDefault="00A37F32" w:rsidP="00B50AE9">
      <w:pPr>
        <w:tabs>
          <w:tab w:val="left" w:pos="993"/>
        </w:tabs>
        <w:rPr>
          <w:b/>
          <w:bCs/>
          <w:i/>
          <w:sz w:val="24"/>
          <w:szCs w:val="24"/>
          <w:lang w:eastAsia="en-US"/>
        </w:rPr>
      </w:pPr>
      <w:r w:rsidRPr="000E7163">
        <w:rPr>
          <w:b/>
          <w:bCs/>
          <w:i/>
          <w:sz w:val="24"/>
          <w:szCs w:val="24"/>
          <w:lang w:eastAsia="en-US"/>
        </w:rPr>
        <w:t>Дополнительная:</w:t>
      </w:r>
    </w:p>
    <w:p w:rsidR="00A37F32" w:rsidRPr="000E7163" w:rsidRDefault="00A37F32" w:rsidP="00B50AE9">
      <w:pPr>
        <w:widowControl/>
        <w:tabs>
          <w:tab w:val="left" w:pos="993"/>
        </w:tabs>
        <w:autoSpaceDE/>
        <w:autoSpaceDN/>
        <w:adjustRightInd/>
        <w:jc w:val="both"/>
        <w:rPr>
          <w:sz w:val="24"/>
          <w:szCs w:val="24"/>
          <w:lang w:eastAsia="en-US"/>
        </w:rPr>
      </w:pPr>
      <w:r w:rsidRPr="000E7163">
        <w:rPr>
          <w:sz w:val="24"/>
          <w:szCs w:val="24"/>
          <w:shd w:val="clear" w:color="auto" w:fill="FCFCFC"/>
        </w:rPr>
        <w:t>1. Волкова Е.А. Организация самостоятельной работы аспирантов [Электронный ресурс] : учебно-методическое пособие для преподавателей и аспирантов направления подготовки 47.06.01 «Философия, этика и религиоведение» (профиль «Социальная философия») / Е.А. Волкова, Л.С. Перевозчикова, Е.В. Фролова. — Электрон. текстовые данные. — Воронеж: Воронежский государственный архитектурно-строительный университет, ЭБС АСВ, 2017. — 98 c</w:t>
      </w:r>
      <w:r w:rsidRPr="000E7163">
        <w:rPr>
          <w:color w:val="000000"/>
          <w:sz w:val="24"/>
          <w:szCs w:val="24"/>
          <w:shd w:val="clear" w:color="auto" w:fill="FCFCFC"/>
        </w:rPr>
        <w:t xml:space="preserve">. — </w:t>
      </w:r>
      <w:r w:rsidRPr="000E7163">
        <w:rPr>
          <w:sz w:val="24"/>
          <w:szCs w:val="24"/>
          <w:shd w:val="clear" w:color="auto" w:fill="FFFFFF"/>
        </w:rPr>
        <w:t>ISBN</w:t>
      </w:r>
      <w:r w:rsidRPr="000E7163">
        <w:rPr>
          <w:color w:val="000000"/>
          <w:sz w:val="24"/>
          <w:szCs w:val="24"/>
          <w:shd w:val="clear" w:color="auto" w:fill="FCFCFC"/>
        </w:rPr>
        <w:t xml:space="preserve"> 2227-8397 – </w:t>
      </w:r>
      <w:r w:rsidRPr="000E7163">
        <w:rPr>
          <w:sz w:val="24"/>
          <w:szCs w:val="24"/>
        </w:rPr>
        <w:t>Текст: электронный //</w:t>
      </w:r>
      <w:r w:rsidRPr="000E7163">
        <w:rPr>
          <w:color w:val="000000"/>
          <w:sz w:val="24"/>
          <w:szCs w:val="24"/>
          <w:shd w:val="clear" w:color="auto" w:fill="FCFCFC"/>
        </w:rPr>
        <w:t xml:space="preserve"> </w:t>
      </w:r>
      <w:r w:rsidRPr="000E7163">
        <w:rPr>
          <w:sz w:val="24"/>
          <w:szCs w:val="24"/>
        </w:rPr>
        <w:t xml:space="preserve">ЭБС </w:t>
      </w:r>
      <w:r w:rsidRPr="000E7163">
        <w:rPr>
          <w:color w:val="000000"/>
          <w:sz w:val="24"/>
          <w:szCs w:val="24"/>
          <w:lang w:val="en-US"/>
        </w:rPr>
        <w:t>IPRBooks</w:t>
      </w:r>
      <w:r w:rsidRPr="000E7163">
        <w:rPr>
          <w:sz w:val="24"/>
          <w:szCs w:val="24"/>
        </w:rPr>
        <w:t xml:space="preserve"> [сайт]. —  </w:t>
      </w:r>
      <w:r w:rsidRPr="000E7163">
        <w:rPr>
          <w:color w:val="000000"/>
          <w:sz w:val="24"/>
          <w:szCs w:val="24"/>
          <w:shd w:val="clear" w:color="auto" w:fill="FCFCFC"/>
          <w:lang w:val="en-US"/>
        </w:rPr>
        <w:t>URL</w:t>
      </w:r>
      <w:r w:rsidRPr="000E7163">
        <w:rPr>
          <w:sz w:val="24"/>
          <w:szCs w:val="24"/>
          <w:shd w:val="clear" w:color="auto" w:fill="FCFCFC"/>
        </w:rPr>
        <w:t xml:space="preserve">: </w:t>
      </w:r>
      <w:hyperlink r:id="rId9" w:history="1">
        <w:r w:rsidR="00E50AB1">
          <w:rPr>
            <w:rStyle w:val="a7"/>
            <w:sz w:val="24"/>
            <w:szCs w:val="24"/>
            <w:shd w:val="clear" w:color="auto" w:fill="FCFCFC"/>
          </w:rPr>
          <w:t>http://www.iprbookshop.ru/72926.html</w:t>
        </w:r>
      </w:hyperlink>
      <w:r w:rsidRPr="000E7163">
        <w:rPr>
          <w:sz w:val="24"/>
          <w:szCs w:val="24"/>
          <w:shd w:val="clear" w:color="auto" w:fill="FCFCFC"/>
        </w:rPr>
        <w:t xml:space="preserve"> </w:t>
      </w:r>
    </w:p>
    <w:p w:rsidR="00A37F32" w:rsidRPr="000E7163" w:rsidRDefault="00A37F32" w:rsidP="00B50AE9">
      <w:pPr>
        <w:tabs>
          <w:tab w:val="left" w:pos="900"/>
          <w:tab w:val="left" w:pos="993"/>
        </w:tabs>
        <w:jc w:val="both"/>
        <w:rPr>
          <w:sz w:val="24"/>
          <w:szCs w:val="24"/>
          <w:shd w:val="clear" w:color="auto" w:fill="FCFCFC"/>
        </w:rPr>
      </w:pPr>
      <w:r w:rsidRPr="000E7163">
        <w:rPr>
          <w:sz w:val="24"/>
          <w:szCs w:val="24"/>
          <w:shd w:val="clear" w:color="auto" w:fill="FCFCFC"/>
        </w:rPr>
        <w:t>2. Миронов А.В. Методическое обеспечение образовательного процесса [Электронный ресурс]: пособие для магистрантов/ А.В. Миронов— Электрон. текстовые данные.— Набережные Челны: Набережночелнинский государственный педагогический университет, 2016.— 95 c</w:t>
      </w:r>
      <w:r w:rsidRPr="000E7163">
        <w:rPr>
          <w:color w:val="000000"/>
          <w:sz w:val="24"/>
          <w:szCs w:val="24"/>
          <w:shd w:val="clear" w:color="auto" w:fill="FCFCFC"/>
        </w:rPr>
        <w:t xml:space="preserve">. — </w:t>
      </w:r>
      <w:r w:rsidRPr="000E7163">
        <w:rPr>
          <w:sz w:val="24"/>
          <w:szCs w:val="24"/>
          <w:shd w:val="clear" w:color="auto" w:fill="FFFFFF"/>
        </w:rPr>
        <w:t>ISBN</w:t>
      </w:r>
      <w:r w:rsidRPr="000E7163">
        <w:rPr>
          <w:color w:val="000000"/>
          <w:sz w:val="24"/>
          <w:szCs w:val="24"/>
          <w:shd w:val="clear" w:color="auto" w:fill="FCFCFC"/>
        </w:rPr>
        <w:t xml:space="preserve"> 2227-8397 – </w:t>
      </w:r>
      <w:r w:rsidRPr="000E7163">
        <w:rPr>
          <w:sz w:val="24"/>
          <w:szCs w:val="24"/>
        </w:rPr>
        <w:t>Текст: электронный //</w:t>
      </w:r>
      <w:r w:rsidRPr="000E7163">
        <w:rPr>
          <w:color w:val="000000"/>
          <w:sz w:val="24"/>
          <w:szCs w:val="24"/>
          <w:shd w:val="clear" w:color="auto" w:fill="FCFCFC"/>
        </w:rPr>
        <w:t xml:space="preserve"> </w:t>
      </w:r>
      <w:r w:rsidRPr="000E7163">
        <w:rPr>
          <w:sz w:val="24"/>
          <w:szCs w:val="24"/>
        </w:rPr>
        <w:t xml:space="preserve">ЭБС </w:t>
      </w:r>
      <w:r w:rsidRPr="000E7163">
        <w:rPr>
          <w:color w:val="000000"/>
          <w:sz w:val="24"/>
          <w:szCs w:val="24"/>
          <w:lang w:val="en-US"/>
        </w:rPr>
        <w:t>IPRBooks</w:t>
      </w:r>
      <w:r w:rsidRPr="000E7163">
        <w:rPr>
          <w:sz w:val="24"/>
          <w:szCs w:val="24"/>
        </w:rPr>
        <w:t xml:space="preserve"> [сайт]. —  </w:t>
      </w:r>
      <w:r w:rsidRPr="000E7163">
        <w:rPr>
          <w:color w:val="000000"/>
          <w:sz w:val="24"/>
          <w:szCs w:val="24"/>
          <w:shd w:val="clear" w:color="auto" w:fill="FCFCFC"/>
          <w:lang w:val="en-US"/>
        </w:rPr>
        <w:t>URL</w:t>
      </w:r>
      <w:r w:rsidRPr="000E7163">
        <w:rPr>
          <w:sz w:val="24"/>
          <w:szCs w:val="24"/>
          <w:shd w:val="clear" w:color="auto" w:fill="FCFCFC"/>
        </w:rPr>
        <w:t xml:space="preserve">: </w:t>
      </w:r>
      <w:hyperlink r:id="rId10" w:history="1">
        <w:r w:rsidR="00E50AB1">
          <w:rPr>
            <w:rStyle w:val="a7"/>
            <w:sz w:val="24"/>
            <w:szCs w:val="24"/>
            <w:shd w:val="clear" w:color="auto" w:fill="FCFCFC"/>
          </w:rPr>
          <w:t>http://www.iprbookshop.ru/66809.html</w:t>
        </w:r>
      </w:hyperlink>
      <w:r w:rsidRPr="000E7163">
        <w:rPr>
          <w:sz w:val="24"/>
          <w:szCs w:val="24"/>
          <w:shd w:val="clear" w:color="auto" w:fill="FCFCFC"/>
        </w:rPr>
        <w:t xml:space="preserve"> </w:t>
      </w:r>
    </w:p>
    <w:p w:rsidR="00A37F32" w:rsidRPr="000E7163" w:rsidRDefault="00A37F32" w:rsidP="00B50AE9">
      <w:pPr>
        <w:tabs>
          <w:tab w:val="left" w:pos="900"/>
          <w:tab w:val="left" w:pos="993"/>
        </w:tabs>
        <w:jc w:val="both"/>
        <w:rPr>
          <w:b/>
          <w:sz w:val="24"/>
          <w:szCs w:val="24"/>
        </w:rPr>
      </w:pPr>
      <w:r w:rsidRPr="000E7163">
        <w:rPr>
          <w:sz w:val="24"/>
          <w:szCs w:val="24"/>
          <w:shd w:val="clear" w:color="auto" w:fill="FCFCFC"/>
        </w:rPr>
        <w:t>4. Самойлов В.Д. Педагогика и психология высшей школы. Андрогогическая парадигма [Электронный ресурс]: учебник для студентов вузов/ В.Д. Самойлов— Электрон. текстовые данные.— М.: ЮНИТИ-ДАНА, 2015.— 207 c</w:t>
      </w:r>
      <w:r w:rsidRPr="000E7163">
        <w:rPr>
          <w:color w:val="000000"/>
          <w:sz w:val="24"/>
          <w:szCs w:val="24"/>
          <w:shd w:val="clear" w:color="auto" w:fill="FCFCFC"/>
        </w:rPr>
        <w:t xml:space="preserve">. — </w:t>
      </w:r>
      <w:r w:rsidRPr="000E7163">
        <w:rPr>
          <w:sz w:val="24"/>
          <w:szCs w:val="24"/>
          <w:shd w:val="clear" w:color="auto" w:fill="FFFFFF"/>
        </w:rPr>
        <w:t>ISBN</w:t>
      </w:r>
      <w:r w:rsidRPr="000E7163">
        <w:rPr>
          <w:color w:val="000000"/>
          <w:sz w:val="24"/>
          <w:szCs w:val="24"/>
          <w:shd w:val="clear" w:color="auto" w:fill="FCFCFC"/>
        </w:rPr>
        <w:t xml:space="preserve"> 978-5-238-02416-5 – </w:t>
      </w:r>
      <w:r w:rsidRPr="000E7163">
        <w:rPr>
          <w:sz w:val="24"/>
          <w:szCs w:val="24"/>
        </w:rPr>
        <w:t>Текст: электронный //</w:t>
      </w:r>
      <w:r w:rsidRPr="000E7163">
        <w:rPr>
          <w:color w:val="000000"/>
          <w:sz w:val="24"/>
          <w:szCs w:val="24"/>
          <w:shd w:val="clear" w:color="auto" w:fill="FCFCFC"/>
        </w:rPr>
        <w:t xml:space="preserve"> </w:t>
      </w:r>
      <w:r w:rsidRPr="000E7163">
        <w:rPr>
          <w:sz w:val="24"/>
          <w:szCs w:val="24"/>
        </w:rPr>
        <w:t xml:space="preserve">ЭБС </w:t>
      </w:r>
      <w:r w:rsidRPr="000E7163">
        <w:rPr>
          <w:color w:val="000000"/>
          <w:sz w:val="24"/>
          <w:szCs w:val="24"/>
          <w:lang w:val="en-US"/>
        </w:rPr>
        <w:t>IPRBooks</w:t>
      </w:r>
      <w:r w:rsidRPr="000E7163">
        <w:rPr>
          <w:sz w:val="24"/>
          <w:szCs w:val="24"/>
        </w:rPr>
        <w:t xml:space="preserve"> [сайт]. —  </w:t>
      </w:r>
      <w:r w:rsidRPr="000E7163">
        <w:rPr>
          <w:color w:val="000000"/>
          <w:sz w:val="24"/>
          <w:szCs w:val="24"/>
          <w:shd w:val="clear" w:color="auto" w:fill="FCFCFC"/>
          <w:lang w:val="en-US"/>
        </w:rPr>
        <w:t>URL</w:t>
      </w:r>
      <w:r w:rsidRPr="000E7163">
        <w:rPr>
          <w:sz w:val="24"/>
          <w:szCs w:val="24"/>
          <w:shd w:val="clear" w:color="auto" w:fill="FCFCFC"/>
        </w:rPr>
        <w:t xml:space="preserve">: </w:t>
      </w:r>
      <w:hyperlink r:id="rId11" w:history="1">
        <w:r w:rsidR="00E50AB1">
          <w:rPr>
            <w:rStyle w:val="a7"/>
            <w:sz w:val="24"/>
            <w:szCs w:val="24"/>
            <w:shd w:val="clear" w:color="auto" w:fill="FCFCFC"/>
          </w:rPr>
          <w:t>http://www.iprbookshop.ru/52630.html</w:t>
        </w:r>
      </w:hyperlink>
      <w:r w:rsidRPr="000E7163">
        <w:rPr>
          <w:sz w:val="24"/>
          <w:szCs w:val="24"/>
          <w:shd w:val="clear" w:color="auto" w:fill="FCFCFC"/>
        </w:rPr>
        <w:t xml:space="preserve"> </w:t>
      </w:r>
    </w:p>
    <w:p w:rsidR="00A37F32" w:rsidRPr="00ED3D27" w:rsidRDefault="00A37F32" w:rsidP="00A37F32">
      <w:pPr>
        <w:tabs>
          <w:tab w:val="left" w:pos="900"/>
        </w:tabs>
        <w:jc w:val="center"/>
        <w:rPr>
          <w:b/>
          <w:sz w:val="24"/>
          <w:szCs w:val="24"/>
        </w:rPr>
      </w:pPr>
    </w:p>
    <w:p w:rsidR="00B50AE9" w:rsidRDefault="00B50AE9" w:rsidP="00B50AE9">
      <w:pPr>
        <w:tabs>
          <w:tab w:val="left" w:pos="900"/>
        </w:tabs>
        <w:jc w:val="center"/>
        <w:rPr>
          <w:b/>
          <w:sz w:val="24"/>
          <w:szCs w:val="24"/>
        </w:rPr>
      </w:pPr>
      <w:r>
        <w:rPr>
          <w:b/>
          <w:sz w:val="24"/>
          <w:szCs w:val="24"/>
        </w:rPr>
        <w:t>Перечень ресурсов сети «Интернет» (в том числе международные реферативные базы данных научных изданий)</w:t>
      </w:r>
    </w:p>
    <w:p w:rsidR="00B50AE9" w:rsidRDefault="00B50AE9" w:rsidP="00B50AE9">
      <w:pPr>
        <w:numPr>
          <w:ilvl w:val="0"/>
          <w:numId w:val="21"/>
        </w:numPr>
        <w:tabs>
          <w:tab w:val="left" w:pos="900"/>
        </w:tabs>
        <w:ind w:left="502" w:firstLine="65"/>
        <w:rPr>
          <w:sz w:val="24"/>
          <w:szCs w:val="24"/>
        </w:rPr>
      </w:pPr>
      <w:r>
        <w:rPr>
          <w:sz w:val="24"/>
          <w:szCs w:val="24"/>
        </w:rPr>
        <w:t xml:space="preserve">ЭБС </w:t>
      </w:r>
      <w:r>
        <w:rPr>
          <w:sz w:val="24"/>
          <w:szCs w:val="24"/>
          <w:lang w:val="en-US"/>
        </w:rPr>
        <w:t>IPRBooks</w:t>
      </w:r>
      <w:r>
        <w:rPr>
          <w:sz w:val="24"/>
          <w:szCs w:val="24"/>
        </w:rPr>
        <w:t xml:space="preserve">  Режим доступа: </w:t>
      </w:r>
      <w:hyperlink r:id="rId12" w:history="1">
        <w:r w:rsidR="00E50AB1">
          <w:rPr>
            <w:rStyle w:val="a7"/>
            <w:sz w:val="24"/>
            <w:szCs w:val="24"/>
          </w:rPr>
          <w:t>http://www.iprbookshop.ru</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3" w:history="1">
        <w:r w:rsidR="00E50AB1">
          <w:rPr>
            <w:rStyle w:val="a7"/>
            <w:rFonts w:ascii="Times New Roman" w:hAnsi="Times New Roman"/>
            <w:sz w:val="24"/>
            <w:szCs w:val="24"/>
          </w:rPr>
          <w:t>http://biblio-online.ru</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4" w:history="1">
        <w:r w:rsidR="00E50AB1">
          <w:rPr>
            <w:rStyle w:val="a7"/>
            <w:rFonts w:ascii="Times New Roman" w:hAnsi="Times New Roman"/>
            <w:sz w:val="24"/>
            <w:szCs w:val="24"/>
          </w:rPr>
          <w:t>http://window.edu.ru/</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5" w:history="1">
        <w:r w:rsidR="00E50AB1">
          <w:rPr>
            <w:rStyle w:val="a7"/>
            <w:rFonts w:ascii="Times New Roman" w:hAnsi="Times New Roman"/>
            <w:sz w:val="24"/>
            <w:szCs w:val="24"/>
          </w:rPr>
          <w:t>http://elibrary.ru</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6" w:history="1">
        <w:r w:rsidR="00E50AB1">
          <w:rPr>
            <w:rStyle w:val="a7"/>
            <w:rFonts w:ascii="Times New Roman" w:hAnsi="Times New Roman"/>
            <w:sz w:val="24"/>
            <w:szCs w:val="24"/>
          </w:rPr>
          <w:t>http://www.sciencedirect.com</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7" w:history="1">
        <w:r w:rsidR="003D76E5">
          <w:rPr>
            <w:rStyle w:val="a7"/>
            <w:rFonts w:ascii="Times New Roman" w:hAnsi="Times New Roman"/>
            <w:sz w:val="24"/>
            <w:szCs w:val="24"/>
          </w:rPr>
          <w:t>www.edu.ru</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18" w:history="1">
        <w:r w:rsidR="00E50AB1">
          <w:rPr>
            <w:rStyle w:val="a7"/>
            <w:rFonts w:ascii="Times New Roman" w:hAnsi="Times New Roman"/>
            <w:sz w:val="24"/>
            <w:szCs w:val="24"/>
          </w:rPr>
          <w:t>http://journals.cambridge.org</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lastRenderedPageBreak/>
        <w:t xml:space="preserve">Журналы Оксфордского университета Режим доступа:  </w:t>
      </w:r>
      <w:hyperlink r:id="rId19" w:history="1">
        <w:r w:rsidR="00E50AB1">
          <w:rPr>
            <w:rStyle w:val="a7"/>
            <w:rFonts w:ascii="Times New Roman" w:hAnsi="Times New Roman"/>
            <w:sz w:val="24"/>
            <w:szCs w:val="24"/>
          </w:rPr>
          <w:t>http://www.oxfordjoumals.org</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0" w:history="1">
        <w:r w:rsidR="00E50AB1">
          <w:rPr>
            <w:rStyle w:val="a7"/>
            <w:rFonts w:ascii="Times New Roman" w:hAnsi="Times New Roman"/>
            <w:sz w:val="24"/>
            <w:szCs w:val="24"/>
          </w:rPr>
          <w:t>http://dic.academic.ru/</w:t>
        </w:r>
      </w:hyperlink>
    </w:p>
    <w:p w:rsidR="00B50AE9" w:rsidRDefault="00B50AE9" w:rsidP="00B50AE9">
      <w:pPr>
        <w:pStyle w:val="a4"/>
        <w:numPr>
          <w:ilvl w:val="0"/>
          <w:numId w:val="21"/>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E50AB1">
          <w:rPr>
            <w:rStyle w:val="a7"/>
            <w:rFonts w:ascii="Times New Roman" w:hAnsi="Times New Roman"/>
            <w:sz w:val="24"/>
            <w:szCs w:val="24"/>
          </w:rPr>
          <w:t>http://www.benran.ru</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2" w:history="1">
        <w:r w:rsidR="00E50AB1">
          <w:rPr>
            <w:rStyle w:val="a7"/>
            <w:rFonts w:ascii="Times New Roman" w:hAnsi="Times New Roman"/>
            <w:sz w:val="24"/>
            <w:szCs w:val="24"/>
          </w:rPr>
          <w:t>http://www.gks.ru</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3" w:history="1">
        <w:r w:rsidR="00E50AB1">
          <w:rPr>
            <w:rStyle w:val="a7"/>
            <w:rFonts w:ascii="Times New Roman" w:hAnsi="Times New Roman"/>
            <w:sz w:val="24"/>
            <w:szCs w:val="24"/>
          </w:rPr>
          <w:t>http://diss.rsl.ru</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4" w:history="1">
        <w:r w:rsidR="00E50AB1">
          <w:rPr>
            <w:rStyle w:val="a7"/>
            <w:rFonts w:ascii="Times New Roman" w:hAnsi="Times New Roman"/>
            <w:sz w:val="24"/>
            <w:szCs w:val="24"/>
          </w:rPr>
          <w:t>http://ru.spinform.ru</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5" w:history="1">
        <w:r>
          <w:rPr>
            <w:rStyle w:val="a7"/>
            <w:rFonts w:ascii="Times New Roman" w:eastAsia="Times New Roman" w:hAnsi="Times New Roman"/>
            <w:sz w:val="24"/>
            <w:szCs w:val="24"/>
            <w:lang w:val="en-US" w:eastAsia="ru-RU"/>
          </w:rPr>
          <w:t>www.opendissertations.org</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6" w:history="1">
        <w:r>
          <w:rPr>
            <w:rStyle w:val="a7"/>
            <w:rFonts w:ascii="Times New Roman" w:eastAsia="Times New Roman" w:hAnsi="Times New Roman"/>
            <w:sz w:val="24"/>
            <w:szCs w:val="24"/>
            <w:lang w:val="en-US" w:eastAsia="ru-RU"/>
          </w:rPr>
          <w:t>www.oatd.org</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7" w:history="1">
        <w:r>
          <w:rPr>
            <w:rStyle w:val="a7"/>
            <w:rFonts w:ascii="Times New Roman" w:eastAsia="Times New Roman" w:hAnsi="Times New Roman"/>
            <w:sz w:val="24"/>
            <w:szCs w:val="24"/>
            <w:lang w:val="en-US" w:eastAsia="ru-RU"/>
          </w:rPr>
          <w:t>www.doaj.org</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28" w:history="1">
        <w:r>
          <w:rPr>
            <w:rStyle w:val="a7"/>
            <w:rFonts w:ascii="Times New Roman" w:eastAsia="Times New Roman" w:hAnsi="Times New Roman"/>
            <w:sz w:val="24"/>
            <w:szCs w:val="24"/>
            <w:lang w:val="en-US" w:eastAsia="ru-RU"/>
          </w:rPr>
          <w:t>www.elsevier.com/about/open-access</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29" w:history="1">
        <w:r>
          <w:rPr>
            <w:rStyle w:val="a7"/>
            <w:rFonts w:ascii="Times New Roman" w:eastAsia="Times New Roman" w:hAnsi="Times New Roman"/>
            <w:sz w:val="24"/>
            <w:szCs w:val="24"/>
            <w:lang w:val="en-US" w:eastAsia="ru-RU"/>
          </w:rPr>
          <w:t>www.springeropen.com</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0" w:history="1">
        <w:r>
          <w:rPr>
            <w:rStyle w:val="a7"/>
            <w:rFonts w:ascii="Times New Roman" w:hAnsi="Times New Roman"/>
            <w:sz w:val="24"/>
            <w:szCs w:val="24"/>
            <w:lang w:val="en-US"/>
          </w:rPr>
          <w:t>www.tandfonline.com</w:t>
        </w:r>
      </w:hyperlink>
    </w:p>
    <w:p w:rsidR="00B50AE9" w:rsidRDefault="00B50AE9" w:rsidP="00B50AE9">
      <w:pPr>
        <w:pStyle w:val="a4"/>
        <w:numPr>
          <w:ilvl w:val="0"/>
          <w:numId w:val="21"/>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1" w:history="1">
        <w:r>
          <w:rPr>
            <w:rStyle w:val="a7"/>
            <w:rFonts w:ascii="Times New Roman" w:hAnsi="Times New Roman"/>
            <w:sz w:val="24"/>
            <w:szCs w:val="24"/>
          </w:rPr>
          <w:t>www.researchbib.com</w:t>
        </w:r>
      </w:hyperlink>
    </w:p>
    <w:p w:rsidR="00B50AE9" w:rsidRDefault="00B50AE9" w:rsidP="00B50AE9">
      <w:pPr>
        <w:jc w:val="both"/>
        <w:rPr>
          <w:b/>
          <w:sz w:val="24"/>
          <w:szCs w:val="24"/>
        </w:rPr>
      </w:pPr>
    </w:p>
    <w:p w:rsidR="00B50AE9" w:rsidRPr="00EF3945" w:rsidRDefault="00B50AE9" w:rsidP="00B50AE9">
      <w:pPr>
        <w:ind w:firstLine="709"/>
        <w:jc w:val="both"/>
        <w:rPr>
          <w:rFonts w:eastAsia="Calibri"/>
          <w:sz w:val="24"/>
          <w:szCs w:val="24"/>
        </w:rPr>
      </w:pPr>
      <w:r w:rsidRPr="00EF3945">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EF3945">
        <w:rPr>
          <w:rFonts w:eastAsia="Calibri"/>
          <w:sz w:val="24"/>
          <w:szCs w:val="24"/>
        </w:rPr>
        <w:t xml:space="preserve"> </w:t>
      </w:r>
      <w:r w:rsidRPr="00EF3945">
        <w:rPr>
          <w:sz w:val="24"/>
          <w:szCs w:val="24"/>
        </w:rPr>
        <w:t>информационно-образовательной среде Академии. Электронно-библиотечная система</w:t>
      </w:r>
      <w:r w:rsidRPr="00EF3945">
        <w:rPr>
          <w:rFonts w:eastAsia="Calibri"/>
          <w:sz w:val="24"/>
          <w:szCs w:val="24"/>
        </w:rPr>
        <w:t xml:space="preserve"> </w:t>
      </w:r>
      <w:r w:rsidRPr="00EF3945">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EF3945">
        <w:rPr>
          <w:rFonts w:eastAsia="Calibri"/>
          <w:sz w:val="24"/>
          <w:szCs w:val="24"/>
        </w:rPr>
        <w:t xml:space="preserve"> </w:t>
      </w:r>
      <w:r w:rsidRPr="00EF3945">
        <w:rPr>
          <w:sz w:val="24"/>
          <w:szCs w:val="24"/>
        </w:rPr>
        <w:t xml:space="preserve">доступ к информационно-телекоммуникационной сети </w:t>
      </w:r>
      <w:r>
        <w:rPr>
          <w:sz w:val="24"/>
          <w:szCs w:val="24"/>
        </w:rPr>
        <w:t>«</w:t>
      </w:r>
      <w:r w:rsidRPr="00EF3945">
        <w:rPr>
          <w:sz w:val="24"/>
          <w:szCs w:val="24"/>
        </w:rPr>
        <w:t>Интернет</w:t>
      </w:r>
      <w:r>
        <w:rPr>
          <w:sz w:val="24"/>
          <w:szCs w:val="24"/>
        </w:rPr>
        <w:t>»</w:t>
      </w:r>
      <w:r w:rsidRPr="00EF3945">
        <w:rPr>
          <w:sz w:val="24"/>
          <w:szCs w:val="24"/>
        </w:rPr>
        <w:t>, и отвечает техническим требованиям организации как на территории</w:t>
      </w:r>
      <w:r w:rsidRPr="00EF3945">
        <w:rPr>
          <w:rFonts w:eastAsia="Calibri"/>
          <w:sz w:val="24"/>
          <w:szCs w:val="24"/>
        </w:rPr>
        <w:t xml:space="preserve"> </w:t>
      </w:r>
      <w:r w:rsidRPr="00EF3945">
        <w:rPr>
          <w:sz w:val="24"/>
          <w:szCs w:val="24"/>
        </w:rPr>
        <w:t>организации, так и вне ее.</w:t>
      </w:r>
    </w:p>
    <w:p w:rsidR="00B50AE9" w:rsidRPr="00EF3945" w:rsidRDefault="00B50AE9" w:rsidP="00B50AE9">
      <w:pPr>
        <w:ind w:firstLine="709"/>
        <w:jc w:val="both"/>
        <w:rPr>
          <w:rFonts w:eastAsia="Calibri"/>
          <w:sz w:val="24"/>
          <w:szCs w:val="24"/>
        </w:rPr>
      </w:pPr>
      <w:r w:rsidRPr="00EF3945">
        <w:rPr>
          <w:sz w:val="24"/>
          <w:szCs w:val="24"/>
        </w:rPr>
        <w:t>Электронная информационно-образовательная среда Академии обеспечивает:</w:t>
      </w:r>
      <w:r w:rsidRPr="00EF3945">
        <w:rPr>
          <w:rFonts w:eastAsia="Calibri"/>
          <w:sz w:val="24"/>
          <w:szCs w:val="24"/>
        </w:rPr>
        <w:t xml:space="preserve"> </w:t>
      </w:r>
      <w:r w:rsidRPr="00EF3945">
        <w:rPr>
          <w:sz w:val="24"/>
          <w:szCs w:val="24"/>
        </w:rPr>
        <w:t>доступ к учебным планам, рабочим программам дисциплин (модулей), практик, к</w:t>
      </w:r>
      <w:r w:rsidRPr="00EF3945">
        <w:rPr>
          <w:rFonts w:eastAsia="Calibri"/>
          <w:sz w:val="24"/>
          <w:szCs w:val="24"/>
        </w:rPr>
        <w:t xml:space="preserve"> </w:t>
      </w:r>
      <w:r w:rsidRPr="00EF3945">
        <w:rPr>
          <w:sz w:val="24"/>
          <w:szCs w:val="24"/>
        </w:rPr>
        <w:t>изданиям электронных библиотечных систем и электронным образовательным ресурсам,</w:t>
      </w:r>
      <w:r w:rsidRPr="00EF3945">
        <w:rPr>
          <w:rFonts w:eastAsia="Calibri"/>
          <w:sz w:val="24"/>
          <w:szCs w:val="24"/>
        </w:rPr>
        <w:t xml:space="preserve"> </w:t>
      </w:r>
      <w:r w:rsidRPr="00EF3945">
        <w:rPr>
          <w:sz w:val="24"/>
          <w:szCs w:val="24"/>
        </w:rPr>
        <w:t>указанным в рабочих программах;</w:t>
      </w:r>
      <w:r w:rsidRPr="00EF3945">
        <w:rPr>
          <w:rFonts w:eastAsia="Calibri"/>
          <w:sz w:val="24"/>
          <w:szCs w:val="24"/>
        </w:rPr>
        <w:t xml:space="preserve"> </w:t>
      </w:r>
      <w:r w:rsidRPr="00EF3945">
        <w:rPr>
          <w:sz w:val="24"/>
          <w:szCs w:val="24"/>
        </w:rPr>
        <w:t>фиксацию хода образовательного процесса, результатов промежуточной аттестации</w:t>
      </w:r>
      <w:r w:rsidRPr="00EF3945">
        <w:rPr>
          <w:rFonts w:eastAsia="Calibri"/>
          <w:sz w:val="24"/>
          <w:szCs w:val="24"/>
        </w:rPr>
        <w:t xml:space="preserve"> </w:t>
      </w:r>
      <w:r w:rsidRPr="00EF3945">
        <w:rPr>
          <w:sz w:val="24"/>
          <w:szCs w:val="24"/>
        </w:rPr>
        <w:t>и результатов освоения основной образовательной программы;</w:t>
      </w:r>
      <w:r w:rsidRPr="00EF3945">
        <w:rPr>
          <w:rFonts w:eastAsia="Calibri"/>
          <w:sz w:val="24"/>
          <w:szCs w:val="24"/>
        </w:rPr>
        <w:t xml:space="preserve"> </w:t>
      </w:r>
      <w:r w:rsidRPr="00EF3945">
        <w:rPr>
          <w:sz w:val="24"/>
          <w:szCs w:val="24"/>
        </w:rPr>
        <w:t>проведение всех видов занятий, процедур оценки результатов обучения, реализация</w:t>
      </w:r>
      <w:r w:rsidRPr="00EF3945">
        <w:rPr>
          <w:rFonts w:eastAsia="Calibri"/>
          <w:sz w:val="24"/>
          <w:szCs w:val="24"/>
        </w:rPr>
        <w:t xml:space="preserve"> </w:t>
      </w:r>
      <w:r w:rsidRPr="00EF3945">
        <w:rPr>
          <w:sz w:val="24"/>
          <w:szCs w:val="24"/>
        </w:rPr>
        <w:t>которых предусмотрена с применением электронного обучения, дистанционных</w:t>
      </w:r>
      <w:r w:rsidRPr="00EF3945">
        <w:rPr>
          <w:rFonts w:eastAsia="Calibri"/>
          <w:sz w:val="24"/>
          <w:szCs w:val="24"/>
        </w:rPr>
        <w:t xml:space="preserve"> </w:t>
      </w:r>
      <w:r w:rsidRPr="00EF3945">
        <w:rPr>
          <w:sz w:val="24"/>
          <w:szCs w:val="24"/>
        </w:rPr>
        <w:t>образовательных технологий;</w:t>
      </w:r>
      <w:r w:rsidRPr="00EF3945">
        <w:rPr>
          <w:rFonts w:eastAsia="Calibri"/>
          <w:sz w:val="24"/>
          <w:szCs w:val="24"/>
        </w:rPr>
        <w:t xml:space="preserve"> </w:t>
      </w:r>
      <w:r w:rsidRPr="00EF3945">
        <w:rPr>
          <w:sz w:val="24"/>
          <w:szCs w:val="24"/>
        </w:rPr>
        <w:t>формирование электронного портфолио обучающегося, в том числе сохранение</w:t>
      </w:r>
      <w:r w:rsidRPr="00EF3945">
        <w:rPr>
          <w:rFonts w:eastAsia="Calibri"/>
          <w:sz w:val="24"/>
          <w:szCs w:val="24"/>
        </w:rPr>
        <w:t xml:space="preserve"> </w:t>
      </w:r>
      <w:r w:rsidRPr="00EF3945">
        <w:rPr>
          <w:sz w:val="24"/>
          <w:szCs w:val="24"/>
        </w:rPr>
        <w:t>работ обучающегося, рецензий и оценок на эти работы со стороны любых участников</w:t>
      </w:r>
      <w:r w:rsidRPr="00EF3945">
        <w:rPr>
          <w:rFonts w:eastAsia="Calibri"/>
          <w:sz w:val="24"/>
          <w:szCs w:val="24"/>
        </w:rPr>
        <w:t xml:space="preserve"> </w:t>
      </w:r>
      <w:r w:rsidRPr="00EF3945">
        <w:rPr>
          <w:sz w:val="24"/>
          <w:szCs w:val="24"/>
        </w:rPr>
        <w:t>образовательного процесса;</w:t>
      </w:r>
      <w:r w:rsidRPr="00EF3945">
        <w:rPr>
          <w:rFonts w:eastAsia="Calibri"/>
          <w:sz w:val="24"/>
          <w:szCs w:val="24"/>
        </w:rPr>
        <w:t xml:space="preserve"> </w:t>
      </w:r>
      <w:r w:rsidRPr="00EF3945">
        <w:rPr>
          <w:sz w:val="24"/>
          <w:szCs w:val="24"/>
        </w:rPr>
        <w:t>взаимодействие между участниками образовательного процесса, в том числе</w:t>
      </w:r>
      <w:r w:rsidRPr="00EF3945">
        <w:rPr>
          <w:rFonts w:eastAsia="Calibri"/>
          <w:sz w:val="24"/>
          <w:szCs w:val="24"/>
        </w:rPr>
        <w:t xml:space="preserve"> </w:t>
      </w:r>
      <w:r w:rsidRPr="00EF3945">
        <w:rPr>
          <w:sz w:val="24"/>
          <w:szCs w:val="24"/>
        </w:rPr>
        <w:t xml:space="preserve">синхронное и (или) асинхронное взаимодействие посредством сети </w:t>
      </w:r>
      <w:r>
        <w:rPr>
          <w:sz w:val="24"/>
          <w:szCs w:val="24"/>
        </w:rPr>
        <w:t>«</w:t>
      </w:r>
      <w:r w:rsidRPr="00EF3945">
        <w:rPr>
          <w:sz w:val="24"/>
          <w:szCs w:val="24"/>
        </w:rPr>
        <w:t>Интернет</w:t>
      </w:r>
      <w:r>
        <w:rPr>
          <w:sz w:val="24"/>
          <w:szCs w:val="24"/>
        </w:rPr>
        <w:t>»</w:t>
      </w:r>
      <w:r w:rsidRPr="00EF3945">
        <w:rPr>
          <w:sz w:val="24"/>
          <w:szCs w:val="24"/>
        </w:rPr>
        <w:t>.</w:t>
      </w:r>
    </w:p>
    <w:p w:rsidR="00B50AE9" w:rsidRPr="00EF3945" w:rsidRDefault="00B50AE9" w:rsidP="00B50AE9">
      <w:pPr>
        <w:widowControl/>
        <w:autoSpaceDE/>
        <w:autoSpaceDN/>
        <w:adjustRightInd/>
        <w:contextualSpacing/>
        <w:jc w:val="both"/>
        <w:rPr>
          <w:rFonts w:eastAsia="Calibri"/>
          <w:sz w:val="24"/>
          <w:szCs w:val="24"/>
          <w:lang w:eastAsia="en-US"/>
        </w:rPr>
      </w:pPr>
    </w:p>
    <w:p w:rsidR="00B50AE9" w:rsidRPr="0007722E" w:rsidRDefault="00B50AE9" w:rsidP="00B50AE9">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8</w:t>
      </w:r>
      <w:r w:rsidRPr="0007722E">
        <w:rPr>
          <w:rFonts w:eastAsia="Calibri"/>
          <w:b/>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50AE9" w:rsidRPr="0007722E" w:rsidRDefault="00B50AE9" w:rsidP="00B50AE9">
      <w:pPr>
        <w:widowControl/>
        <w:autoSpaceDE/>
        <w:autoSpaceDN/>
        <w:adjustRightInd/>
        <w:ind w:firstLine="709"/>
        <w:jc w:val="both"/>
        <w:rPr>
          <w:sz w:val="24"/>
          <w:szCs w:val="24"/>
        </w:rPr>
      </w:pPr>
      <w:r w:rsidRPr="0007722E">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B50AE9" w:rsidRPr="0007722E" w:rsidRDefault="00B50AE9" w:rsidP="00B50AE9">
      <w:pPr>
        <w:widowControl/>
        <w:autoSpaceDE/>
        <w:autoSpaceDN/>
        <w:adjustRightInd/>
        <w:ind w:firstLine="709"/>
        <w:jc w:val="both"/>
        <w:rPr>
          <w:sz w:val="24"/>
          <w:szCs w:val="24"/>
        </w:rPr>
      </w:pPr>
      <w:r w:rsidRPr="0007722E">
        <w:rPr>
          <w:sz w:val="24"/>
          <w:szCs w:val="24"/>
        </w:rPr>
        <w:t>На практических занятиях аспиранты представляют компьютерные презентации, подготовленные ими в часы самостоятельной работы.</w:t>
      </w:r>
    </w:p>
    <w:p w:rsidR="00B50AE9" w:rsidRPr="0007722E" w:rsidRDefault="00B50AE9" w:rsidP="00B50AE9">
      <w:pPr>
        <w:widowControl/>
        <w:autoSpaceDE/>
        <w:autoSpaceDN/>
        <w:adjustRightInd/>
        <w:ind w:firstLine="709"/>
        <w:jc w:val="both"/>
        <w:rPr>
          <w:sz w:val="24"/>
          <w:szCs w:val="24"/>
        </w:rPr>
      </w:pPr>
      <w:r w:rsidRPr="0007722E">
        <w:rPr>
          <w:sz w:val="24"/>
          <w:szCs w:val="24"/>
        </w:rPr>
        <w:t>Электронная информационно-образовательная среда Академии, работающая на платформе LMS Moodle, обеспечивает:</w:t>
      </w:r>
    </w:p>
    <w:p w:rsidR="00B50AE9" w:rsidRPr="0007722E" w:rsidRDefault="00B50AE9" w:rsidP="00B50AE9">
      <w:pPr>
        <w:widowControl/>
        <w:numPr>
          <w:ilvl w:val="0"/>
          <w:numId w:val="20"/>
        </w:numPr>
        <w:autoSpaceDE/>
        <w:autoSpaceDN/>
        <w:adjustRightInd/>
        <w:ind w:left="426" w:firstLine="0"/>
        <w:jc w:val="both"/>
        <w:rPr>
          <w:sz w:val="24"/>
          <w:szCs w:val="24"/>
        </w:rPr>
      </w:pPr>
      <w:r w:rsidRPr="0007722E">
        <w:rPr>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B50AE9" w:rsidRPr="0007722E" w:rsidRDefault="00B50AE9" w:rsidP="00B50AE9">
      <w:pPr>
        <w:widowControl/>
        <w:numPr>
          <w:ilvl w:val="0"/>
          <w:numId w:val="20"/>
        </w:numPr>
        <w:autoSpaceDE/>
        <w:autoSpaceDN/>
        <w:adjustRightInd/>
        <w:ind w:left="426" w:firstLine="0"/>
        <w:jc w:val="both"/>
        <w:rPr>
          <w:sz w:val="24"/>
          <w:szCs w:val="24"/>
        </w:rPr>
      </w:pPr>
      <w:r w:rsidRPr="0007722E">
        <w:rPr>
          <w:sz w:val="24"/>
          <w:szCs w:val="24"/>
        </w:rPr>
        <w:lastRenderedPageBreak/>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50AE9" w:rsidRPr="0007722E" w:rsidRDefault="00B50AE9" w:rsidP="00B50AE9">
      <w:pPr>
        <w:widowControl/>
        <w:numPr>
          <w:ilvl w:val="0"/>
          <w:numId w:val="20"/>
        </w:numPr>
        <w:autoSpaceDE/>
        <w:autoSpaceDN/>
        <w:adjustRightInd/>
        <w:ind w:left="426" w:firstLine="0"/>
        <w:jc w:val="both"/>
        <w:rPr>
          <w:sz w:val="24"/>
          <w:szCs w:val="24"/>
        </w:rPr>
      </w:pPr>
      <w:r w:rsidRPr="0007722E">
        <w:rPr>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50AE9" w:rsidRPr="0007722E" w:rsidRDefault="00B50AE9" w:rsidP="00B50AE9">
      <w:pPr>
        <w:widowControl/>
        <w:numPr>
          <w:ilvl w:val="0"/>
          <w:numId w:val="20"/>
        </w:numPr>
        <w:autoSpaceDE/>
        <w:autoSpaceDN/>
        <w:adjustRightInd/>
        <w:ind w:left="426" w:firstLine="0"/>
        <w:jc w:val="both"/>
        <w:rPr>
          <w:sz w:val="24"/>
          <w:szCs w:val="24"/>
        </w:rPr>
      </w:pPr>
      <w:r w:rsidRPr="0007722E">
        <w:rPr>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50AE9" w:rsidRPr="0007722E" w:rsidRDefault="00B50AE9" w:rsidP="00B50AE9">
      <w:pPr>
        <w:widowControl/>
        <w:numPr>
          <w:ilvl w:val="0"/>
          <w:numId w:val="20"/>
        </w:numPr>
        <w:autoSpaceDE/>
        <w:autoSpaceDN/>
        <w:adjustRightInd/>
        <w:ind w:left="426" w:firstLine="0"/>
        <w:jc w:val="both"/>
        <w:rPr>
          <w:sz w:val="24"/>
          <w:szCs w:val="24"/>
        </w:rPr>
      </w:pPr>
      <w:r w:rsidRPr="0007722E">
        <w:rPr>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50AE9" w:rsidRPr="0007722E" w:rsidRDefault="00B50AE9" w:rsidP="00B50AE9">
      <w:pPr>
        <w:widowControl/>
        <w:autoSpaceDE/>
        <w:autoSpaceDN/>
        <w:adjustRightInd/>
        <w:ind w:firstLine="709"/>
        <w:jc w:val="both"/>
        <w:rPr>
          <w:sz w:val="24"/>
          <w:szCs w:val="24"/>
        </w:rPr>
      </w:pPr>
      <w:r w:rsidRPr="0007722E">
        <w:rPr>
          <w:sz w:val="24"/>
          <w:szCs w:val="24"/>
        </w:rPr>
        <w:t>При осуществлении образовательного процесса по дисциплине используются следующие информационные технологии:</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сбор, хранение, систематизация и выдача учебной и научной информации;</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обработка текстовой, графической и эмпирической информации;</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подготовка, конструирование и презентация итогов исследовательской и аналитической деятельности;</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компьютерное тестирование;</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демонстрация мультимедийных материалов.</w:t>
      </w:r>
    </w:p>
    <w:p w:rsidR="00B50AE9" w:rsidRPr="0007722E" w:rsidRDefault="00B50AE9" w:rsidP="00B50AE9">
      <w:pPr>
        <w:widowControl/>
        <w:autoSpaceDE/>
        <w:autoSpaceDN/>
        <w:adjustRightInd/>
        <w:ind w:firstLine="709"/>
        <w:jc w:val="both"/>
        <w:rPr>
          <w:sz w:val="24"/>
          <w:szCs w:val="24"/>
        </w:rPr>
      </w:pPr>
      <w:r w:rsidRPr="0007722E">
        <w:rPr>
          <w:sz w:val="24"/>
          <w:szCs w:val="24"/>
        </w:rPr>
        <w:t>ПЕРЕЧЕНЬ ПРОГРАММНОГО ОБЕСПЕЧЕНИЯ</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r>
      <w:r w:rsidRPr="0007722E">
        <w:rPr>
          <w:sz w:val="24"/>
          <w:szCs w:val="24"/>
          <w:lang w:val="en-US"/>
        </w:rPr>
        <w:t>Microsoft</w:t>
      </w:r>
      <w:r w:rsidRPr="0007722E">
        <w:rPr>
          <w:sz w:val="24"/>
          <w:szCs w:val="24"/>
        </w:rPr>
        <w:t xml:space="preserve"> </w:t>
      </w:r>
      <w:r w:rsidRPr="0007722E">
        <w:rPr>
          <w:sz w:val="24"/>
          <w:szCs w:val="24"/>
          <w:lang w:val="en-US"/>
        </w:rPr>
        <w:t>Windows</w:t>
      </w:r>
      <w:r w:rsidRPr="0007722E">
        <w:rPr>
          <w:sz w:val="24"/>
          <w:szCs w:val="24"/>
        </w:rPr>
        <w:t xml:space="preserve"> 10 </w:t>
      </w:r>
      <w:r w:rsidRPr="0007722E">
        <w:rPr>
          <w:sz w:val="24"/>
          <w:szCs w:val="24"/>
          <w:lang w:val="en-US"/>
        </w:rPr>
        <w:t>Professional</w:t>
      </w:r>
      <w:r w:rsidRPr="0007722E">
        <w:rPr>
          <w:sz w:val="24"/>
          <w:szCs w:val="24"/>
        </w:rPr>
        <w:t xml:space="preserve"> </w:t>
      </w:r>
    </w:p>
    <w:p w:rsidR="00B50AE9" w:rsidRPr="0007722E" w:rsidRDefault="00B50AE9" w:rsidP="00B50AE9">
      <w:pPr>
        <w:widowControl/>
        <w:autoSpaceDE/>
        <w:autoSpaceDN/>
        <w:adjustRightInd/>
        <w:ind w:firstLine="709"/>
        <w:jc w:val="both"/>
        <w:rPr>
          <w:sz w:val="24"/>
          <w:szCs w:val="24"/>
          <w:lang w:val="en-US"/>
        </w:rPr>
      </w:pPr>
      <w:r w:rsidRPr="0007722E">
        <w:rPr>
          <w:sz w:val="24"/>
          <w:szCs w:val="24"/>
          <w:lang w:val="en-US"/>
        </w:rPr>
        <w:t>•</w:t>
      </w:r>
      <w:r w:rsidRPr="0007722E">
        <w:rPr>
          <w:sz w:val="24"/>
          <w:szCs w:val="24"/>
          <w:lang w:val="en-US"/>
        </w:rPr>
        <w:tab/>
        <w:t xml:space="preserve">Microsoft Windows XP Professional SP3 </w:t>
      </w:r>
    </w:p>
    <w:p w:rsidR="00B50AE9" w:rsidRPr="0007722E" w:rsidRDefault="00B50AE9" w:rsidP="00B50AE9">
      <w:pPr>
        <w:widowControl/>
        <w:autoSpaceDE/>
        <w:autoSpaceDN/>
        <w:adjustRightInd/>
        <w:ind w:firstLine="709"/>
        <w:jc w:val="both"/>
        <w:rPr>
          <w:sz w:val="24"/>
          <w:szCs w:val="24"/>
          <w:lang w:val="en-US"/>
        </w:rPr>
      </w:pPr>
      <w:r w:rsidRPr="0007722E">
        <w:rPr>
          <w:sz w:val="24"/>
          <w:szCs w:val="24"/>
          <w:lang w:val="en-US"/>
        </w:rPr>
        <w:t>•</w:t>
      </w:r>
      <w:r w:rsidRPr="0007722E">
        <w:rPr>
          <w:sz w:val="24"/>
          <w:szCs w:val="24"/>
          <w:lang w:val="en-US"/>
        </w:rPr>
        <w:tab/>
        <w:t xml:space="preserve">Microsoft Office Professional 2007 Russian </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r>
      <w:r w:rsidRPr="0007722E">
        <w:rPr>
          <w:bCs/>
          <w:sz w:val="24"/>
          <w:szCs w:val="24"/>
          <w:lang w:val="en-US"/>
        </w:rPr>
        <w:t>C</w:t>
      </w:r>
      <w:r w:rsidRPr="0007722E">
        <w:rPr>
          <w:bCs/>
          <w:sz w:val="24"/>
          <w:szCs w:val="24"/>
        </w:rPr>
        <w:t>вободно распространяемый офисный пакет с открытым исходным кодом LibreOffice 6.0.3.2 Stable</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Антивирус Касперского</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Cистема управления курсами LMS Русский Moodle 3KL</w:t>
      </w:r>
    </w:p>
    <w:p w:rsidR="00B50AE9" w:rsidRPr="0007722E" w:rsidRDefault="00B50AE9" w:rsidP="00B50AE9">
      <w:pPr>
        <w:widowControl/>
        <w:autoSpaceDE/>
        <w:autoSpaceDN/>
        <w:adjustRightInd/>
        <w:ind w:firstLine="709"/>
        <w:jc w:val="both"/>
        <w:rPr>
          <w:sz w:val="24"/>
          <w:szCs w:val="24"/>
        </w:rPr>
      </w:pPr>
      <w:r w:rsidRPr="0007722E">
        <w:rPr>
          <w:sz w:val="24"/>
          <w:szCs w:val="24"/>
        </w:rPr>
        <w:t>ПЕРЕЧЕНЬ ИНФОРМАЦИОННЫХ СПРАВОЧНЫХ СИСТЕМ</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Справочная правовая система «Консультант Плюс»</w:t>
      </w:r>
    </w:p>
    <w:p w:rsidR="00B50AE9" w:rsidRPr="0007722E" w:rsidRDefault="00B50AE9" w:rsidP="00B50AE9">
      <w:pPr>
        <w:widowControl/>
        <w:autoSpaceDE/>
        <w:autoSpaceDN/>
        <w:adjustRightInd/>
        <w:ind w:firstLine="709"/>
        <w:jc w:val="both"/>
        <w:rPr>
          <w:sz w:val="24"/>
          <w:szCs w:val="24"/>
        </w:rPr>
      </w:pPr>
      <w:r w:rsidRPr="0007722E">
        <w:rPr>
          <w:sz w:val="24"/>
          <w:szCs w:val="24"/>
        </w:rPr>
        <w:t>•</w:t>
      </w:r>
      <w:r w:rsidRPr="0007722E">
        <w:rPr>
          <w:sz w:val="24"/>
          <w:szCs w:val="24"/>
        </w:rPr>
        <w:tab/>
        <w:t>Справочная правовая система «Гарант»</w:t>
      </w:r>
    </w:p>
    <w:p w:rsidR="00B50AE9" w:rsidRPr="0007722E" w:rsidRDefault="00B50AE9" w:rsidP="00B50AE9">
      <w:pPr>
        <w:widowControl/>
        <w:autoSpaceDE/>
        <w:autoSpaceDN/>
        <w:adjustRightInd/>
        <w:jc w:val="both"/>
        <w:rPr>
          <w:sz w:val="24"/>
          <w:szCs w:val="24"/>
        </w:rPr>
      </w:pPr>
    </w:p>
    <w:p w:rsidR="00B50AE9" w:rsidRPr="0007722E" w:rsidRDefault="00B50AE9" w:rsidP="00B50AE9">
      <w:pPr>
        <w:widowControl/>
        <w:autoSpaceDE/>
        <w:autoSpaceDN/>
        <w:adjustRightInd/>
        <w:ind w:firstLine="709"/>
        <w:jc w:val="both"/>
        <w:rPr>
          <w:b/>
          <w:sz w:val="24"/>
          <w:szCs w:val="24"/>
        </w:rPr>
      </w:pPr>
      <w:r>
        <w:rPr>
          <w:b/>
          <w:sz w:val="24"/>
          <w:szCs w:val="24"/>
        </w:rPr>
        <w:t>9</w:t>
      </w:r>
      <w:r w:rsidRPr="0007722E">
        <w:rPr>
          <w:b/>
          <w:sz w:val="24"/>
          <w:szCs w:val="24"/>
        </w:rPr>
        <w:t xml:space="preserve">. Описание материально-технической базы, необходимой для осуществления образовательного процесса по дисциплине </w:t>
      </w:r>
    </w:p>
    <w:p w:rsidR="00B50AE9" w:rsidRPr="0007722E" w:rsidRDefault="00B50AE9" w:rsidP="00B50AE9">
      <w:pPr>
        <w:widowControl/>
        <w:suppressAutoHyphens/>
        <w:autoSpaceDE/>
        <w:autoSpaceDN/>
        <w:adjustRightInd/>
        <w:ind w:firstLine="708"/>
        <w:jc w:val="both"/>
        <w:rPr>
          <w:rFonts w:eastAsia="Courier New"/>
          <w:b/>
          <w:sz w:val="24"/>
          <w:szCs w:val="24"/>
          <w:lang w:bidi="ru-RU"/>
        </w:rPr>
      </w:pPr>
      <w:r w:rsidRPr="0007722E">
        <w:rPr>
          <w:sz w:val="24"/>
          <w:szCs w:val="24"/>
        </w:rP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50AE9" w:rsidRPr="002E7DD8" w:rsidRDefault="00B50AE9" w:rsidP="00B50AE9">
      <w:pPr>
        <w:ind w:firstLine="709"/>
        <w:jc w:val="both"/>
        <w:rPr>
          <w:sz w:val="24"/>
          <w:szCs w:val="24"/>
        </w:rPr>
      </w:pPr>
      <w:r w:rsidRPr="002E7DD8">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50AE9" w:rsidRPr="002E7DD8" w:rsidRDefault="00B50AE9" w:rsidP="00B50AE9">
      <w:pPr>
        <w:ind w:firstLine="709"/>
        <w:jc w:val="both"/>
        <w:rPr>
          <w:sz w:val="24"/>
          <w:szCs w:val="24"/>
        </w:rPr>
      </w:pPr>
      <w:r w:rsidRPr="002E7DD8">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w:t>
      </w:r>
      <w:r w:rsidRPr="002E7DD8">
        <w:rPr>
          <w:sz w:val="24"/>
          <w:szCs w:val="24"/>
        </w:rPr>
        <w:lastRenderedPageBreak/>
        <w:t>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50AE9" w:rsidRPr="002E7DD8" w:rsidRDefault="00B50AE9" w:rsidP="00B50AE9">
      <w:pPr>
        <w:ind w:firstLine="709"/>
        <w:jc w:val="both"/>
        <w:rPr>
          <w:sz w:val="24"/>
          <w:szCs w:val="24"/>
        </w:rPr>
      </w:pPr>
      <w:r w:rsidRPr="002E7DD8">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B50AE9" w:rsidRPr="002E7DD8" w:rsidRDefault="00B50AE9" w:rsidP="00B50AE9">
      <w:pPr>
        <w:ind w:firstLine="709"/>
        <w:jc w:val="both"/>
        <w:rPr>
          <w:sz w:val="24"/>
          <w:szCs w:val="24"/>
          <w:shd w:val="clear" w:color="auto" w:fill="F9F9F9"/>
        </w:rPr>
      </w:pPr>
      <w:r w:rsidRPr="002E7DD8">
        <w:rPr>
          <w:sz w:val="24"/>
          <w:szCs w:val="24"/>
        </w:rP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sidRPr="002E7DD8">
        <w:rPr>
          <w:sz w:val="24"/>
          <w:szCs w:val="24"/>
          <w:shd w:val="clear" w:color="auto" w:fill="F9F9F9"/>
        </w:rPr>
        <w:t xml:space="preserve"> </w:t>
      </w:r>
    </w:p>
    <w:p w:rsidR="00B50AE9" w:rsidRPr="002E7DD8" w:rsidRDefault="00B50AE9" w:rsidP="00B50AE9">
      <w:pPr>
        <w:ind w:firstLine="709"/>
        <w:jc w:val="both"/>
        <w:rPr>
          <w:sz w:val="24"/>
          <w:szCs w:val="24"/>
        </w:rPr>
      </w:pPr>
      <w:r w:rsidRPr="002E7DD8">
        <w:rPr>
          <w:sz w:val="24"/>
          <w:szCs w:val="24"/>
        </w:rP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3D76E5">
          <w:rPr>
            <w:rStyle w:val="a7"/>
            <w:sz w:val="24"/>
            <w:szCs w:val="24"/>
          </w:rPr>
          <w:t>www.biblio-online.ru</w:t>
        </w:r>
      </w:hyperlink>
      <w:r w:rsidRPr="002E7DD8">
        <w:rPr>
          <w:sz w:val="24"/>
          <w:szCs w:val="24"/>
        </w:rPr>
        <w:t>, аппаратно-программные и аудиовизуальные средства: веб-камеры, фото- и видеоаппаратура, осветительные приборы, микшер-пульт.</w:t>
      </w:r>
    </w:p>
    <w:p w:rsidR="00B50AE9" w:rsidRPr="002E7DD8" w:rsidRDefault="00B50AE9" w:rsidP="00B50AE9">
      <w:pPr>
        <w:ind w:firstLine="709"/>
        <w:jc w:val="both"/>
        <w:rPr>
          <w:sz w:val="24"/>
          <w:szCs w:val="24"/>
        </w:rPr>
      </w:pPr>
      <w:r w:rsidRPr="002E7DD8">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D76E5">
          <w:rPr>
            <w:rStyle w:val="a7"/>
            <w:sz w:val="24"/>
            <w:szCs w:val="24"/>
          </w:rPr>
          <w:t>www.biblio-online.ru</w:t>
        </w:r>
      </w:hyperlink>
      <w:r w:rsidRPr="002E7DD8">
        <w:rPr>
          <w:sz w:val="24"/>
          <w:szCs w:val="24"/>
        </w:rPr>
        <w:t xml:space="preserve"> </w:t>
      </w:r>
    </w:p>
    <w:p w:rsidR="00B50AE9" w:rsidRPr="002E7DD8" w:rsidRDefault="00B50AE9" w:rsidP="00B50AE9">
      <w:pPr>
        <w:ind w:firstLine="709"/>
        <w:jc w:val="both"/>
        <w:rPr>
          <w:sz w:val="24"/>
          <w:szCs w:val="24"/>
        </w:rPr>
      </w:pPr>
      <w:r w:rsidRPr="002E7DD8">
        <w:rPr>
          <w:sz w:val="24"/>
          <w:szCs w:val="24"/>
        </w:rP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B50AE9" w:rsidRPr="00EF3945" w:rsidRDefault="00B50AE9" w:rsidP="00B50AE9">
      <w:pPr>
        <w:widowControl/>
        <w:autoSpaceDE/>
        <w:autoSpaceDN/>
        <w:adjustRightInd/>
        <w:jc w:val="both"/>
        <w:rPr>
          <w:b/>
          <w:sz w:val="24"/>
          <w:szCs w:val="24"/>
        </w:rPr>
      </w:pPr>
      <w:r w:rsidRPr="00EF3945">
        <w:rPr>
          <w:b/>
          <w:sz w:val="24"/>
          <w:szCs w:val="24"/>
        </w:rPr>
        <w:tab/>
        <w:t>1</w:t>
      </w:r>
      <w:r>
        <w:rPr>
          <w:b/>
          <w:sz w:val="24"/>
          <w:szCs w:val="24"/>
        </w:rPr>
        <w:t>0</w:t>
      </w:r>
      <w:r w:rsidRPr="00EF3945">
        <w:rPr>
          <w:b/>
          <w:sz w:val="24"/>
          <w:szCs w:val="24"/>
        </w:rPr>
        <w:t>. Особенности организации и проведения практики для инвалидов и лиц с ограниченными возможностями здоровья</w:t>
      </w:r>
    </w:p>
    <w:p w:rsidR="00B50AE9" w:rsidRPr="00EF3945" w:rsidRDefault="00B50AE9" w:rsidP="00B50AE9">
      <w:pPr>
        <w:ind w:firstLine="360"/>
        <w:jc w:val="both"/>
        <w:rPr>
          <w:sz w:val="24"/>
          <w:szCs w:val="24"/>
        </w:rPr>
      </w:pPr>
      <w:r w:rsidRPr="00EF3945">
        <w:rPr>
          <w:b/>
          <w:sz w:val="24"/>
          <w:szCs w:val="24"/>
        </w:rPr>
        <w:tab/>
      </w:r>
      <w:r>
        <w:rPr>
          <w:sz w:val="24"/>
          <w:szCs w:val="24"/>
        </w:rP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(протокол № 7  заседания Ученого совета ОмГА от 29 января 2018 г.).</w:t>
      </w:r>
    </w:p>
    <w:p w:rsidR="00B50AE9" w:rsidRPr="00EF3945" w:rsidRDefault="00B50AE9" w:rsidP="00B50AE9">
      <w:pPr>
        <w:pStyle w:val="s1"/>
        <w:spacing w:before="0" w:beforeAutospacing="0" w:after="0" w:afterAutospacing="0"/>
        <w:ind w:firstLine="709"/>
        <w:jc w:val="both"/>
      </w:pPr>
      <w:r w:rsidRPr="00EF3945">
        <w:t>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B50AE9" w:rsidRPr="00EF3945" w:rsidRDefault="00B50AE9" w:rsidP="00B50AE9">
      <w:pPr>
        <w:pStyle w:val="a9"/>
        <w:ind w:firstLine="708"/>
        <w:jc w:val="both"/>
      </w:pPr>
      <w:r w:rsidRPr="00EF3945">
        <w:t>Материально-технические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w:t>
      </w:r>
    </w:p>
    <w:p w:rsidR="00B50AE9" w:rsidRPr="00EF3945" w:rsidRDefault="00B50AE9" w:rsidP="00B50AE9">
      <w:pPr>
        <w:pStyle w:val="a9"/>
        <w:ind w:firstLine="708"/>
        <w:jc w:val="both"/>
      </w:pPr>
      <w:r w:rsidRPr="00EF3945">
        <w:t>Не допускается использование практиканта на должностях и работах, противопоказанных лицам с ограниченными возможностями и инвалидам</w:t>
      </w:r>
    </w:p>
    <w:p w:rsidR="00B50AE9" w:rsidRPr="00EF3945" w:rsidRDefault="00B50AE9" w:rsidP="00B50AE9">
      <w:pPr>
        <w:widowControl/>
        <w:autoSpaceDE/>
        <w:autoSpaceDN/>
        <w:adjustRightInd/>
        <w:jc w:val="both"/>
        <w:rPr>
          <w:sz w:val="24"/>
          <w:szCs w:val="24"/>
        </w:rPr>
      </w:pPr>
      <w:r w:rsidRPr="00EF3945">
        <w:rPr>
          <w:sz w:val="24"/>
          <w:szCs w:val="24"/>
        </w:rPr>
        <w:t>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практике и его защиты на итоговой конференции.</w:t>
      </w:r>
    </w:p>
    <w:p w:rsidR="006F29FD" w:rsidRDefault="00B50AE9" w:rsidP="00B50AE9">
      <w:pPr>
        <w:widowControl/>
        <w:autoSpaceDE/>
        <w:autoSpaceDN/>
        <w:adjustRightInd/>
        <w:rPr>
          <w:sz w:val="24"/>
          <w:szCs w:val="24"/>
        </w:rPr>
      </w:pPr>
      <w:r w:rsidRPr="00EF3945">
        <w:rPr>
          <w:sz w:val="24"/>
          <w:szCs w:val="24"/>
        </w:rPr>
        <w:br w:type="page"/>
      </w:r>
    </w:p>
    <w:p w:rsidR="00DB7FD7" w:rsidRPr="00EF3945" w:rsidRDefault="00DB7FD7" w:rsidP="006F29FD">
      <w:pPr>
        <w:widowControl/>
        <w:autoSpaceDE/>
        <w:autoSpaceDN/>
        <w:adjustRightInd/>
        <w:rPr>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29FD" w:rsidRPr="00EF3945" w:rsidTr="003C68EF">
        <w:trPr>
          <w:trHeight w:val="240"/>
        </w:trPr>
        <w:tc>
          <w:tcPr>
            <w:tcW w:w="9956" w:type="dxa"/>
            <w:tcBorders>
              <w:top w:val="nil"/>
              <w:left w:val="nil"/>
              <w:bottom w:val="nil"/>
              <w:right w:val="nil"/>
            </w:tcBorders>
            <w:shd w:val="clear" w:color="auto" w:fill="FFFFFF"/>
          </w:tcPr>
          <w:p w:rsidR="006F29FD" w:rsidRPr="00EF3945" w:rsidRDefault="006F29FD" w:rsidP="003C68EF">
            <w:pPr>
              <w:spacing w:line="276" w:lineRule="exact"/>
              <w:ind w:left="15" w:right="15"/>
              <w:jc w:val="center"/>
              <w:rPr>
                <w:sz w:val="28"/>
                <w:szCs w:val="28"/>
              </w:rPr>
            </w:pPr>
            <w:r w:rsidRPr="00EF3945">
              <w:rPr>
                <w:sz w:val="28"/>
                <w:szCs w:val="28"/>
              </w:rPr>
              <w:t>Приложение А</w:t>
            </w:r>
          </w:p>
          <w:p w:rsidR="006F29FD" w:rsidRPr="00EF3945" w:rsidRDefault="006F29FD" w:rsidP="003C68EF">
            <w:pPr>
              <w:spacing w:line="276" w:lineRule="exact"/>
              <w:ind w:left="15" w:right="15"/>
              <w:jc w:val="center"/>
              <w:rPr>
                <w:sz w:val="28"/>
                <w:szCs w:val="28"/>
              </w:rPr>
            </w:pPr>
          </w:p>
          <w:p w:rsidR="006F29FD" w:rsidRPr="00EF3945" w:rsidRDefault="006F29FD" w:rsidP="003C68EF">
            <w:pPr>
              <w:spacing w:line="276" w:lineRule="exact"/>
              <w:ind w:left="15" w:right="15"/>
              <w:jc w:val="center"/>
              <w:rPr>
                <w:sz w:val="28"/>
                <w:szCs w:val="28"/>
              </w:rPr>
            </w:pPr>
            <w:r w:rsidRPr="00EF3945">
              <w:rPr>
                <w:sz w:val="28"/>
                <w:szCs w:val="28"/>
              </w:rPr>
              <w:t>Частное учреждение образовательная организация высшего образования</w:t>
            </w:r>
            <w:r w:rsidRPr="00EF3945">
              <w:rPr>
                <w:sz w:val="28"/>
                <w:szCs w:val="28"/>
              </w:rPr>
              <w:br/>
            </w:r>
            <w:r w:rsidR="005C4507">
              <w:rPr>
                <w:sz w:val="28"/>
                <w:szCs w:val="28"/>
              </w:rPr>
              <w:t>«</w:t>
            </w:r>
            <w:r w:rsidRPr="00EF3945">
              <w:rPr>
                <w:sz w:val="28"/>
                <w:szCs w:val="28"/>
              </w:rPr>
              <w:t>Омская гуманитарная академия</w:t>
            </w:r>
            <w:r w:rsidR="005C4507">
              <w:rPr>
                <w:sz w:val="28"/>
                <w:szCs w:val="28"/>
              </w:rPr>
              <w:t>»</w:t>
            </w:r>
          </w:p>
        </w:tc>
      </w:tr>
    </w:tbl>
    <w:p w:rsidR="006F29FD" w:rsidRPr="00EF3945" w:rsidRDefault="006F29FD" w:rsidP="006F29FD">
      <w:pPr>
        <w:jc w:val="center"/>
        <w:rPr>
          <w:sz w:val="28"/>
          <w:szCs w:val="28"/>
        </w:rPr>
      </w:pPr>
      <w:r w:rsidRPr="00EF3945">
        <w:rPr>
          <w:sz w:val="28"/>
          <w:szCs w:val="28"/>
        </w:rPr>
        <w:t xml:space="preserve">Кафедра </w:t>
      </w:r>
      <w:r w:rsidR="001E6BE0">
        <w:rPr>
          <w:sz w:val="28"/>
          <w:szCs w:val="28"/>
        </w:rPr>
        <w:t xml:space="preserve">политологии, </w:t>
      </w:r>
      <w:r w:rsidR="00C15E11">
        <w:rPr>
          <w:sz w:val="28"/>
          <w:szCs w:val="28"/>
        </w:rPr>
        <w:t>с</w:t>
      </w:r>
      <w:r w:rsidRPr="00EF3945">
        <w:rPr>
          <w:sz w:val="28"/>
          <w:szCs w:val="28"/>
        </w:rPr>
        <w:t>оциально-гуманитарных дисциплин и иностранных языков</w:t>
      </w:r>
    </w:p>
    <w:p w:rsidR="006F29FD" w:rsidRPr="00EF3945" w:rsidRDefault="006F29FD" w:rsidP="006F29FD">
      <w:pPr>
        <w:pStyle w:val="20"/>
        <w:tabs>
          <w:tab w:val="left" w:pos="284"/>
        </w:tabs>
        <w:spacing w:line="240" w:lineRule="auto"/>
        <w:ind w:left="284" w:right="55" w:hanging="284"/>
        <w:jc w:val="center"/>
        <w:rPr>
          <w:sz w:val="28"/>
          <w:szCs w:val="28"/>
        </w:rPr>
      </w:pPr>
    </w:p>
    <w:p w:rsidR="009D79F0" w:rsidRPr="00EF3945" w:rsidRDefault="009D79F0" w:rsidP="009D79F0">
      <w:pPr>
        <w:pStyle w:val="20"/>
        <w:tabs>
          <w:tab w:val="left" w:pos="284"/>
        </w:tabs>
        <w:spacing w:line="240" w:lineRule="auto"/>
        <w:ind w:left="284" w:right="55" w:hanging="284"/>
        <w:jc w:val="center"/>
        <w:rPr>
          <w:sz w:val="28"/>
          <w:szCs w:val="28"/>
        </w:rPr>
      </w:pPr>
    </w:p>
    <w:p w:rsidR="009D79F0" w:rsidRPr="00EF3945" w:rsidRDefault="009D79F0" w:rsidP="009D79F0">
      <w:pPr>
        <w:pStyle w:val="20"/>
        <w:tabs>
          <w:tab w:val="left" w:pos="284"/>
        </w:tabs>
        <w:spacing w:line="240" w:lineRule="auto"/>
        <w:ind w:left="284" w:right="55" w:hanging="284"/>
        <w:jc w:val="center"/>
        <w:rPr>
          <w:sz w:val="28"/>
          <w:szCs w:val="28"/>
        </w:rPr>
      </w:pPr>
    </w:p>
    <w:p w:rsidR="009D79F0" w:rsidRPr="00EF3945" w:rsidRDefault="009D79F0" w:rsidP="009D79F0">
      <w:pPr>
        <w:jc w:val="center"/>
        <w:rPr>
          <w:b/>
          <w:i/>
          <w:sz w:val="28"/>
          <w:szCs w:val="28"/>
        </w:rPr>
      </w:pPr>
    </w:p>
    <w:p w:rsidR="009D79F0" w:rsidRPr="00EF3945" w:rsidRDefault="009D79F0" w:rsidP="009D79F0">
      <w:pPr>
        <w:jc w:val="center"/>
        <w:rPr>
          <w:spacing w:val="20"/>
          <w:sz w:val="36"/>
          <w:szCs w:val="36"/>
        </w:rPr>
      </w:pPr>
      <w:r w:rsidRPr="00EF3945">
        <w:rPr>
          <w:spacing w:val="20"/>
          <w:sz w:val="36"/>
          <w:szCs w:val="36"/>
        </w:rPr>
        <w:t>ОТЧЕТ</w:t>
      </w:r>
    </w:p>
    <w:p w:rsidR="009D79F0" w:rsidRPr="00EF3945" w:rsidRDefault="009D79F0" w:rsidP="009D79F0">
      <w:pPr>
        <w:jc w:val="center"/>
        <w:rPr>
          <w:sz w:val="28"/>
          <w:szCs w:val="28"/>
        </w:rPr>
      </w:pPr>
      <w:r w:rsidRPr="00EF3945">
        <w:rPr>
          <w:sz w:val="28"/>
          <w:szCs w:val="28"/>
        </w:rPr>
        <w:t>о прохождении п</w:t>
      </w:r>
      <w:r w:rsidR="001E6BE0">
        <w:rPr>
          <w:sz w:val="28"/>
          <w:szCs w:val="28"/>
        </w:rPr>
        <w:t>рактической подготовки</w:t>
      </w:r>
    </w:p>
    <w:p w:rsidR="009D79F0" w:rsidRPr="00EF3945" w:rsidRDefault="009D79F0" w:rsidP="009D79F0">
      <w:pPr>
        <w:jc w:val="both"/>
        <w:rPr>
          <w:sz w:val="28"/>
          <w:szCs w:val="28"/>
        </w:rPr>
      </w:pPr>
    </w:p>
    <w:p w:rsidR="00577F10" w:rsidRPr="00EF3945" w:rsidRDefault="00577F10" w:rsidP="009D79F0">
      <w:pPr>
        <w:rPr>
          <w:sz w:val="28"/>
          <w:szCs w:val="28"/>
        </w:rPr>
      </w:pPr>
      <w:r w:rsidRPr="00EF3945">
        <w:rPr>
          <w:sz w:val="28"/>
          <w:szCs w:val="28"/>
        </w:rPr>
        <w:t xml:space="preserve">Вид практики: </w:t>
      </w:r>
      <w:r w:rsidR="003C2881" w:rsidRPr="00EF3945">
        <w:rPr>
          <w:sz w:val="28"/>
          <w:szCs w:val="28"/>
        </w:rPr>
        <w:t xml:space="preserve">Практика по получению профессиональных умений и опыта профессиональной деятельности </w:t>
      </w:r>
    </w:p>
    <w:p w:rsidR="009D79F0" w:rsidRPr="00EF3945" w:rsidRDefault="00577F10" w:rsidP="009D79F0">
      <w:pPr>
        <w:rPr>
          <w:sz w:val="28"/>
          <w:szCs w:val="28"/>
        </w:rPr>
      </w:pPr>
      <w:r w:rsidRPr="00EF3945">
        <w:rPr>
          <w:sz w:val="28"/>
          <w:szCs w:val="28"/>
        </w:rPr>
        <w:t xml:space="preserve">Тип практики:  </w:t>
      </w:r>
      <w:r w:rsidR="007343F9" w:rsidRPr="00EF3945">
        <w:rPr>
          <w:sz w:val="28"/>
          <w:szCs w:val="28"/>
        </w:rPr>
        <w:t>Педагогическая</w:t>
      </w:r>
      <w:r w:rsidR="003C2881" w:rsidRPr="00EF3945">
        <w:rPr>
          <w:sz w:val="28"/>
          <w:szCs w:val="28"/>
        </w:rPr>
        <w:t xml:space="preserve"> практика</w:t>
      </w:r>
    </w:p>
    <w:p w:rsidR="005D720F" w:rsidRPr="00EF3945" w:rsidRDefault="005D720F" w:rsidP="005D720F">
      <w:pPr>
        <w:pStyle w:val="ConsPlusNormal"/>
        <w:jc w:val="both"/>
        <w:rPr>
          <w:rFonts w:ascii="Times New Roman" w:hAnsi="Times New Roman" w:cs="Times New Roman"/>
          <w:sz w:val="28"/>
          <w:szCs w:val="28"/>
        </w:rPr>
      </w:pPr>
      <w:r w:rsidRPr="00EF3945">
        <w:rPr>
          <w:rFonts w:ascii="Times New Roman" w:hAnsi="Times New Roman" w:cs="Times New Roman"/>
          <w:sz w:val="28"/>
          <w:szCs w:val="28"/>
        </w:rPr>
        <w:t>Способы проведения производственной практики: стационарная; выездная.</w:t>
      </w:r>
    </w:p>
    <w:p w:rsidR="005D720F" w:rsidRPr="00EF3945" w:rsidRDefault="005D720F" w:rsidP="005D720F">
      <w:pPr>
        <w:pStyle w:val="ConsPlusNormal"/>
        <w:ind w:firstLine="540"/>
        <w:jc w:val="both"/>
        <w:rPr>
          <w:rFonts w:ascii="Times New Roman" w:hAnsi="Times New Roman" w:cs="Times New Roman"/>
        </w:rPr>
      </w:pPr>
    </w:p>
    <w:p w:rsidR="009D79F0" w:rsidRPr="00EF3945" w:rsidRDefault="009D79F0" w:rsidP="005D720F">
      <w:pPr>
        <w:rPr>
          <w:sz w:val="28"/>
          <w:szCs w:val="28"/>
        </w:rPr>
      </w:pPr>
    </w:p>
    <w:p w:rsidR="009D79F0" w:rsidRPr="00EF3945" w:rsidRDefault="009D79F0" w:rsidP="00564655">
      <w:pPr>
        <w:ind w:left="3544"/>
        <w:rPr>
          <w:sz w:val="24"/>
          <w:szCs w:val="24"/>
        </w:rPr>
      </w:pPr>
      <w:r w:rsidRPr="00EF3945">
        <w:rPr>
          <w:sz w:val="24"/>
          <w:szCs w:val="24"/>
        </w:rPr>
        <w:t>Выполнил(а):  ___</w:t>
      </w:r>
      <w:r w:rsidR="00564655" w:rsidRPr="00EF3945">
        <w:rPr>
          <w:sz w:val="24"/>
          <w:szCs w:val="24"/>
        </w:rPr>
        <w:t>__________</w:t>
      </w:r>
      <w:r w:rsidRPr="00EF3945">
        <w:rPr>
          <w:sz w:val="24"/>
          <w:szCs w:val="24"/>
        </w:rPr>
        <w:t>_____________________</w:t>
      </w:r>
    </w:p>
    <w:p w:rsidR="009D79F0" w:rsidRPr="00EF3945" w:rsidRDefault="009D79F0" w:rsidP="00564655">
      <w:pPr>
        <w:ind w:left="3544"/>
        <w:jc w:val="center"/>
      </w:pPr>
      <w:r w:rsidRPr="00EF3945">
        <w:rPr>
          <w:sz w:val="24"/>
          <w:szCs w:val="24"/>
        </w:rPr>
        <w:t xml:space="preserve">                   </w:t>
      </w:r>
      <w:r w:rsidRPr="00EF3945">
        <w:t>Фамилия И.О.</w:t>
      </w:r>
    </w:p>
    <w:p w:rsidR="009D79F0" w:rsidRPr="00EF3945" w:rsidRDefault="009D79F0" w:rsidP="00564655">
      <w:pPr>
        <w:ind w:left="3544"/>
        <w:rPr>
          <w:sz w:val="24"/>
          <w:szCs w:val="24"/>
        </w:rPr>
      </w:pPr>
      <w:r w:rsidRPr="00EF3945">
        <w:rPr>
          <w:sz w:val="24"/>
          <w:szCs w:val="24"/>
        </w:rPr>
        <w:t>Направление подготовки:  ______</w:t>
      </w:r>
      <w:r w:rsidR="00564655" w:rsidRPr="00EF3945">
        <w:rPr>
          <w:sz w:val="24"/>
          <w:szCs w:val="24"/>
        </w:rPr>
        <w:t>__________</w:t>
      </w:r>
      <w:r w:rsidRPr="00EF3945">
        <w:rPr>
          <w:sz w:val="24"/>
          <w:szCs w:val="24"/>
        </w:rPr>
        <w:t xml:space="preserve">________ </w:t>
      </w:r>
    </w:p>
    <w:p w:rsidR="009D79F0" w:rsidRPr="00EF3945" w:rsidRDefault="009D79F0" w:rsidP="00564655">
      <w:pPr>
        <w:ind w:left="3544"/>
        <w:rPr>
          <w:sz w:val="24"/>
          <w:szCs w:val="24"/>
        </w:rPr>
      </w:pPr>
      <w:r w:rsidRPr="00EF3945">
        <w:rPr>
          <w:sz w:val="24"/>
          <w:szCs w:val="24"/>
        </w:rPr>
        <w:t>____________</w:t>
      </w:r>
      <w:r w:rsidR="00564655" w:rsidRPr="00EF3945">
        <w:rPr>
          <w:sz w:val="24"/>
          <w:szCs w:val="24"/>
        </w:rPr>
        <w:t>__________</w:t>
      </w:r>
      <w:r w:rsidRPr="00EF3945">
        <w:rPr>
          <w:sz w:val="24"/>
          <w:szCs w:val="24"/>
        </w:rPr>
        <w:t>_________________________</w:t>
      </w:r>
    </w:p>
    <w:p w:rsidR="00564655" w:rsidRPr="00EF3945" w:rsidRDefault="00564655" w:rsidP="00564655">
      <w:pPr>
        <w:ind w:left="3544"/>
        <w:rPr>
          <w:sz w:val="24"/>
          <w:szCs w:val="24"/>
        </w:rPr>
      </w:pPr>
      <w:r w:rsidRPr="00EF3945">
        <w:rPr>
          <w:sz w:val="24"/>
          <w:szCs w:val="24"/>
        </w:rPr>
        <w:t>Направленность (профиль) программы______________</w:t>
      </w:r>
    </w:p>
    <w:p w:rsidR="00564655" w:rsidRPr="00EF3945" w:rsidRDefault="00564655" w:rsidP="00564655">
      <w:pPr>
        <w:ind w:left="3544"/>
        <w:rPr>
          <w:sz w:val="24"/>
          <w:szCs w:val="24"/>
        </w:rPr>
      </w:pPr>
      <w:r w:rsidRPr="00EF3945">
        <w:rPr>
          <w:sz w:val="24"/>
          <w:szCs w:val="24"/>
        </w:rPr>
        <w:t>_______________________________________________</w:t>
      </w:r>
    </w:p>
    <w:p w:rsidR="009D79F0" w:rsidRPr="00EF3945" w:rsidRDefault="009D79F0" w:rsidP="00564655">
      <w:pPr>
        <w:ind w:left="3544"/>
        <w:rPr>
          <w:sz w:val="24"/>
          <w:szCs w:val="24"/>
        </w:rPr>
      </w:pPr>
      <w:r w:rsidRPr="00EF3945">
        <w:rPr>
          <w:sz w:val="24"/>
          <w:szCs w:val="24"/>
        </w:rPr>
        <w:t>Форма обучения: _______________</w:t>
      </w:r>
      <w:r w:rsidR="00564655" w:rsidRPr="00EF3945">
        <w:rPr>
          <w:sz w:val="24"/>
          <w:szCs w:val="24"/>
        </w:rPr>
        <w:t>___________</w:t>
      </w:r>
      <w:r w:rsidRPr="00EF3945">
        <w:rPr>
          <w:sz w:val="24"/>
          <w:szCs w:val="24"/>
        </w:rPr>
        <w:t>______</w:t>
      </w:r>
    </w:p>
    <w:p w:rsidR="009D79F0" w:rsidRPr="00EF3945" w:rsidRDefault="009D79F0" w:rsidP="00564655">
      <w:pPr>
        <w:ind w:left="3544"/>
        <w:rPr>
          <w:sz w:val="24"/>
          <w:szCs w:val="24"/>
        </w:rPr>
      </w:pPr>
      <w:r w:rsidRPr="00EF3945">
        <w:rPr>
          <w:sz w:val="24"/>
          <w:szCs w:val="24"/>
        </w:rPr>
        <w:t>Руководитель практики от ОмГА:</w:t>
      </w:r>
    </w:p>
    <w:p w:rsidR="009D79F0" w:rsidRPr="00EF3945" w:rsidRDefault="009D79F0" w:rsidP="00564655">
      <w:pPr>
        <w:pStyle w:val="20"/>
        <w:spacing w:after="0" w:line="240" w:lineRule="auto"/>
        <w:ind w:left="3544" w:right="55"/>
      </w:pPr>
      <w:r w:rsidRPr="00EF3945">
        <w:t>_______________________</w:t>
      </w:r>
      <w:r w:rsidR="00564655" w:rsidRPr="00EF3945">
        <w:t>__________</w:t>
      </w:r>
      <w:r w:rsidRPr="00EF3945">
        <w:t>______________</w:t>
      </w:r>
    </w:p>
    <w:p w:rsidR="009D79F0" w:rsidRPr="00EF3945" w:rsidRDefault="009D79F0" w:rsidP="00564655">
      <w:pPr>
        <w:ind w:left="3544"/>
        <w:jc w:val="center"/>
      </w:pPr>
      <w:r w:rsidRPr="00EF3945">
        <w:t>Уч. степень, уч. звание, Фамилия И.О.</w:t>
      </w:r>
    </w:p>
    <w:p w:rsidR="009D79F0" w:rsidRPr="00EF3945" w:rsidRDefault="009D79F0" w:rsidP="00564655">
      <w:pPr>
        <w:pStyle w:val="20"/>
        <w:spacing w:before="240" w:after="0" w:line="240" w:lineRule="auto"/>
        <w:ind w:left="3544" w:right="55"/>
        <w:jc w:val="center"/>
      </w:pPr>
      <w:r w:rsidRPr="00EF3945">
        <w:t>_____________________</w:t>
      </w:r>
    </w:p>
    <w:p w:rsidR="009D79F0" w:rsidRPr="00EF3945" w:rsidRDefault="009D79F0" w:rsidP="00564655">
      <w:pPr>
        <w:pStyle w:val="20"/>
        <w:spacing w:after="0" w:line="240" w:lineRule="auto"/>
        <w:ind w:left="3544" w:right="55"/>
        <w:jc w:val="center"/>
        <w:rPr>
          <w:sz w:val="20"/>
          <w:szCs w:val="20"/>
        </w:rPr>
      </w:pPr>
      <w:r w:rsidRPr="00EF3945">
        <w:rPr>
          <w:sz w:val="20"/>
          <w:szCs w:val="20"/>
        </w:rPr>
        <w:t>подпись</w:t>
      </w:r>
    </w:p>
    <w:p w:rsidR="009D79F0" w:rsidRPr="00EF3945" w:rsidRDefault="009D79F0" w:rsidP="009D79F0">
      <w:pPr>
        <w:shd w:val="clear" w:color="auto" w:fill="FFFFFF"/>
        <w:rPr>
          <w:sz w:val="24"/>
          <w:szCs w:val="24"/>
        </w:rPr>
      </w:pPr>
    </w:p>
    <w:p w:rsidR="009D79F0" w:rsidRPr="00EF3945" w:rsidRDefault="009D79F0" w:rsidP="009D79F0">
      <w:pPr>
        <w:shd w:val="clear" w:color="auto" w:fill="FFFFFF"/>
        <w:rPr>
          <w:sz w:val="24"/>
          <w:szCs w:val="24"/>
        </w:rPr>
      </w:pPr>
    </w:p>
    <w:p w:rsidR="009D79F0" w:rsidRPr="00EF3945" w:rsidRDefault="009D79F0" w:rsidP="009D79F0">
      <w:pPr>
        <w:shd w:val="clear" w:color="auto" w:fill="FFFFFF"/>
        <w:rPr>
          <w:sz w:val="24"/>
          <w:szCs w:val="24"/>
          <w:shd w:val="clear" w:color="auto" w:fill="FFFFFF"/>
        </w:rPr>
      </w:pPr>
      <w:r w:rsidRPr="00EF3945">
        <w:rPr>
          <w:sz w:val="24"/>
          <w:szCs w:val="24"/>
        </w:rPr>
        <w:t xml:space="preserve">Место прохождения практики: </w:t>
      </w:r>
      <w:r w:rsidRPr="00EF3945">
        <w:rPr>
          <w:sz w:val="24"/>
          <w:szCs w:val="24"/>
          <w:shd w:val="clear" w:color="auto" w:fill="FFFFFF"/>
        </w:rPr>
        <w:t xml:space="preserve">(адрес, контактные телефоны):  </w:t>
      </w:r>
      <w:r w:rsidRPr="00EF3945">
        <w:rPr>
          <w:sz w:val="24"/>
          <w:szCs w:val="24"/>
        </w:rPr>
        <w:t>______</w:t>
      </w:r>
      <w:r w:rsidR="00564655" w:rsidRPr="00EF3945">
        <w:rPr>
          <w:sz w:val="24"/>
          <w:szCs w:val="24"/>
        </w:rPr>
        <w:t>__________</w:t>
      </w:r>
      <w:r w:rsidRPr="00EF3945">
        <w:rPr>
          <w:sz w:val="24"/>
          <w:szCs w:val="24"/>
        </w:rPr>
        <w:t>______</w:t>
      </w:r>
    </w:p>
    <w:p w:rsidR="009D79F0" w:rsidRPr="00EF3945" w:rsidRDefault="009D79F0" w:rsidP="009D79F0">
      <w:pPr>
        <w:shd w:val="clear" w:color="auto" w:fill="FFFFFF"/>
        <w:rPr>
          <w:sz w:val="24"/>
          <w:szCs w:val="24"/>
        </w:rPr>
      </w:pPr>
      <w:r w:rsidRPr="00EF3945">
        <w:rPr>
          <w:sz w:val="24"/>
          <w:szCs w:val="24"/>
        </w:rPr>
        <w:t>___________________________________________________________</w:t>
      </w:r>
      <w:r w:rsidR="00564655" w:rsidRPr="00EF3945">
        <w:rPr>
          <w:sz w:val="24"/>
          <w:szCs w:val="24"/>
        </w:rPr>
        <w:t>__________</w:t>
      </w:r>
      <w:r w:rsidRPr="00EF3945">
        <w:rPr>
          <w:sz w:val="24"/>
          <w:szCs w:val="24"/>
        </w:rPr>
        <w:t>_______</w:t>
      </w:r>
    </w:p>
    <w:p w:rsidR="009D79F0" w:rsidRPr="00EF3945" w:rsidRDefault="009D79F0" w:rsidP="009D79F0">
      <w:pPr>
        <w:shd w:val="clear" w:color="auto" w:fill="FFFFFF"/>
        <w:spacing w:before="240"/>
        <w:rPr>
          <w:sz w:val="24"/>
          <w:szCs w:val="24"/>
        </w:rPr>
      </w:pPr>
      <w:r w:rsidRPr="00EF3945">
        <w:rPr>
          <w:sz w:val="24"/>
          <w:szCs w:val="24"/>
        </w:rPr>
        <w:t xml:space="preserve">Руководитель принимающей организации:  </w:t>
      </w:r>
    </w:p>
    <w:p w:rsidR="009D79F0" w:rsidRPr="00EF3945" w:rsidRDefault="009D79F0" w:rsidP="009D79F0">
      <w:pPr>
        <w:shd w:val="clear" w:color="auto" w:fill="FFFFFF"/>
        <w:spacing w:before="240"/>
        <w:rPr>
          <w:sz w:val="28"/>
          <w:szCs w:val="28"/>
        </w:rPr>
      </w:pPr>
      <w:r w:rsidRPr="00EF3945">
        <w:rPr>
          <w:sz w:val="24"/>
          <w:szCs w:val="24"/>
        </w:rPr>
        <w:t>______________      _________________________________________</w:t>
      </w:r>
      <w:r w:rsidRPr="00EF3945">
        <w:rPr>
          <w:sz w:val="28"/>
          <w:szCs w:val="28"/>
        </w:rPr>
        <w:t>__</w:t>
      </w:r>
      <w:r w:rsidR="00564655" w:rsidRPr="00EF3945">
        <w:rPr>
          <w:sz w:val="28"/>
          <w:szCs w:val="28"/>
        </w:rPr>
        <w:t>_______</w:t>
      </w:r>
      <w:r w:rsidRPr="00EF3945">
        <w:rPr>
          <w:sz w:val="28"/>
          <w:szCs w:val="28"/>
        </w:rPr>
        <w:t xml:space="preserve">______ </w:t>
      </w:r>
    </w:p>
    <w:p w:rsidR="009D79F0" w:rsidRPr="00EF3945" w:rsidRDefault="009D79F0" w:rsidP="009D79F0">
      <w:pPr>
        <w:shd w:val="clear" w:color="auto" w:fill="FFFFFF"/>
        <w:ind w:left="567"/>
      </w:pPr>
      <w:r w:rsidRPr="00EF3945">
        <w:rPr>
          <w:shd w:val="clear" w:color="auto" w:fill="FFFFFF"/>
        </w:rPr>
        <w:t>подпись                     (должность, Ф.И.О., контактный телефон)</w:t>
      </w:r>
      <w:r w:rsidRPr="00EF3945">
        <w:br/>
      </w:r>
    </w:p>
    <w:p w:rsidR="009D79F0" w:rsidRPr="00EF3945" w:rsidRDefault="009D79F0" w:rsidP="009D79F0">
      <w:pPr>
        <w:shd w:val="clear" w:color="auto" w:fill="FFFFFF"/>
        <w:spacing w:before="240"/>
        <w:ind w:left="567"/>
      </w:pPr>
      <w:r w:rsidRPr="00EF3945">
        <w:t>м.п.</w:t>
      </w:r>
    </w:p>
    <w:p w:rsidR="00564655" w:rsidRPr="00EF3945" w:rsidRDefault="00564655" w:rsidP="001E6BE0">
      <w:pPr>
        <w:rPr>
          <w:sz w:val="28"/>
          <w:szCs w:val="28"/>
          <w:lang w:val="en-US"/>
        </w:rPr>
      </w:pPr>
    </w:p>
    <w:p w:rsidR="00564655" w:rsidRPr="00EF3945" w:rsidRDefault="009D79F0" w:rsidP="009D79F0">
      <w:pPr>
        <w:jc w:val="center"/>
        <w:rPr>
          <w:sz w:val="28"/>
          <w:szCs w:val="28"/>
        </w:rPr>
      </w:pPr>
      <w:r w:rsidRPr="00EF3945">
        <w:rPr>
          <w:sz w:val="28"/>
          <w:szCs w:val="28"/>
        </w:rPr>
        <w:t>Омск,  20__</w:t>
      </w:r>
    </w:p>
    <w:p w:rsidR="00564655" w:rsidRPr="00EF3945" w:rsidRDefault="00564655">
      <w:pPr>
        <w:widowControl/>
        <w:autoSpaceDE/>
        <w:autoSpaceDN/>
        <w:adjustRightInd/>
        <w:rPr>
          <w:sz w:val="28"/>
          <w:szCs w:val="28"/>
        </w:rPr>
      </w:pPr>
      <w:r w:rsidRPr="00EF3945">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29FD" w:rsidRPr="00EF3945" w:rsidTr="003C68EF">
        <w:trPr>
          <w:trHeight w:val="240"/>
        </w:trPr>
        <w:tc>
          <w:tcPr>
            <w:tcW w:w="9956" w:type="dxa"/>
            <w:tcBorders>
              <w:top w:val="nil"/>
              <w:left w:val="nil"/>
              <w:bottom w:val="nil"/>
              <w:right w:val="nil"/>
            </w:tcBorders>
            <w:shd w:val="clear" w:color="auto" w:fill="FFFFFF"/>
          </w:tcPr>
          <w:p w:rsidR="006F29FD" w:rsidRPr="00EF3945" w:rsidRDefault="006F29FD" w:rsidP="003C68EF">
            <w:pPr>
              <w:spacing w:line="276" w:lineRule="exact"/>
              <w:ind w:left="15" w:right="15"/>
              <w:jc w:val="center"/>
              <w:rPr>
                <w:sz w:val="28"/>
                <w:szCs w:val="28"/>
              </w:rPr>
            </w:pPr>
            <w:r w:rsidRPr="00EF3945">
              <w:rPr>
                <w:sz w:val="28"/>
                <w:szCs w:val="28"/>
              </w:rPr>
              <w:t>Приложение Б</w:t>
            </w:r>
          </w:p>
          <w:p w:rsidR="006F29FD" w:rsidRPr="00EF3945" w:rsidRDefault="006F29FD" w:rsidP="003C68EF">
            <w:pPr>
              <w:spacing w:line="276" w:lineRule="exact"/>
              <w:ind w:left="15" w:right="15"/>
              <w:jc w:val="center"/>
              <w:rPr>
                <w:sz w:val="28"/>
                <w:szCs w:val="28"/>
              </w:rPr>
            </w:pPr>
          </w:p>
          <w:p w:rsidR="006F29FD" w:rsidRPr="00EF3945" w:rsidRDefault="006F29FD" w:rsidP="003C68EF">
            <w:pPr>
              <w:spacing w:line="276" w:lineRule="exact"/>
              <w:ind w:left="15" w:right="15"/>
              <w:jc w:val="center"/>
              <w:rPr>
                <w:sz w:val="28"/>
                <w:szCs w:val="28"/>
              </w:rPr>
            </w:pPr>
            <w:r w:rsidRPr="00EF3945">
              <w:rPr>
                <w:sz w:val="28"/>
                <w:szCs w:val="28"/>
              </w:rPr>
              <w:t>Частное учреждение образовательная организация высшего образования</w:t>
            </w:r>
            <w:r w:rsidRPr="00EF3945">
              <w:rPr>
                <w:sz w:val="28"/>
                <w:szCs w:val="28"/>
              </w:rPr>
              <w:br/>
            </w:r>
            <w:r w:rsidR="005C4507">
              <w:rPr>
                <w:sz w:val="28"/>
                <w:szCs w:val="28"/>
              </w:rPr>
              <w:t>«</w:t>
            </w:r>
            <w:r w:rsidRPr="00EF3945">
              <w:rPr>
                <w:sz w:val="28"/>
                <w:szCs w:val="28"/>
              </w:rPr>
              <w:t>Омская гуманитарная академия</w:t>
            </w:r>
            <w:r w:rsidR="005C4507">
              <w:rPr>
                <w:sz w:val="28"/>
                <w:szCs w:val="28"/>
              </w:rPr>
              <w:t>»</w:t>
            </w:r>
          </w:p>
        </w:tc>
      </w:tr>
    </w:tbl>
    <w:p w:rsidR="006F29FD" w:rsidRPr="00EF3945" w:rsidRDefault="006F29FD" w:rsidP="006F29FD">
      <w:pPr>
        <w:jc w:val="center"/>
        <w:rPr>
          <w:sz w:val="28"/>
          <w:szCs w:val="28"/>
        </w:rPr>
      </w:pPr>
      <w:r w:rsidRPr="00EF3945">
        <w:rPr>
          <w:sz w:val="28"/>
          <w:szCs w:val="28"/>
        </w:rPr>
        <w:t xml:space="preserve">Кафедра </w:t>
      </w:r>
      <w:r w:rsidR="001E6BE0">
        <w:rPr>
          <w:sz w:val="28"/>
          <w:szCs w:val="28"/>
        </w:rPr>
        <w:t xml:space="preserve">политологии, </w:t>
      </w:r>
      <w:r w:rsidR="00C15E11">
        <w:rPr>
          <w:sz w:val="28"/>
          <w:szCs w:val="28"/>
        </w:rPr>
        <w:t>с</w:t>
      </w:r>
      <w:r w:rsidRPr="00EF3945">
        <w:rPr>
          <w:sz w:val="28"/>
          <w:szCs w:val="28"/>
        </w:rPr>
        <w:t>оциально-гуманитарных дисциплин и иностранных языков</w:t>
      </w:r>
    </w:p>
    <w:p w:rsidR="006F29FD" w:rsidRPr="00EF3945" w:rsidRDefault="006F29FD" w:rsidP="006F29FD">
      <w:pPr>
        <w:pStyle w:val="20"/>
        <w:tabs>
          <w:tab w:val="left" w:pos="284"/>
        </w:tabs>
        <w:spacing w:line="240" w:lineRule="auto"/>
        <w:ind w:left="284" w:right="55" w:hanging="284"/>
        <w:jc w:val="center"/>
        <w:rPr>
          <w:sz w:val="28"/>
          <w:szCs w:val="28"/>
        </w:rPr>
      </w:pPr>
    </w:p>
    <w:p w:rsidR="005E46F2" w:rsidRPr="00EF3945" w:rsidRDefault="00E50AB1" w:rsidP="005E46F2">
      <w:pPr>
        <w:shd w:val="clear" w:color="auto" w:fill="FFFFFF"/>
        <w:spacing w:line="269" w:lineRule="exact"/>
        <w:ind w:left="5103" w:right="-1" w:firstLine="460"/>
        <w:jc w:val="both"/>
        <w:rPr>
          <w:spacing w:val="-11"/>
          <w:sz w:val="28"/>
          <w:szCs w:val="28"/>
        </w:rPr>
      </w:pPr>
      <w:r>
        <w:rPr>
          <w:noProof/>
          <w:sz w:val="28"/>
          <w:szCs w:val="28"/>
          <w:lang w:eastAsia="en-US"/>
        </w:rPr>
        <w:pict>
          <v:shape id="_x0000_s1029" type="#_x0000_t202" style="position:absolute;left:0;text-align:left;margin-left:216.95pt;margin-top:.85pt;width:273.1pt;height:82.35pt;z-index:251656704;mso-width-relative:margin;mso-height-relative:margin" stroked="f">
            <v:textbox>
              <w:txbxContent>
                <w:p w:rsidR="00073C60" w:rsidRPr="00306E74" w:rsidRDefault="00073C60" w:rsidP="005E46F2">
                  <w:pPr>
                    <w:jc w:val="center"/>
                    <w:rPr>
                      <w:sz w:val="24"/>
                      <w:szCs w:val="24"/>
                    </w:rPr>
                  </w:pPr>
                  <w:r w:rsidRPr="00306E74">
                    <w:rPr>
                      <w:sz w:val="24"/>
                      <w:szCs w:val="24"/>
                    </w:rPr>
                    <w:t>УТВЕРЖДАЮ</w:t>
                  </w:r>
                </w:p>
                <w:p w:rsidR="00073C60" w:rsidRPr="00306E74" w:rsidRDefault="00073C60" w:rsidP="005E46F2">
                  <w:pPr>
                    <w:spacing w:line="360" w:lineRule="auto"/>
                    <w:jc w:val="center"/>
                    <w:rPr>
                      <w:sz w:val="24"/>
                      <w:szCs w:val="24"/>
                    </w:rPr>
                  </w:pPr>
                  <w:r w:rsidRPr="00306E74">
                    <w:rPr>
                      <w:sz w:val="24"/>
                      <w:szCs w:val="24"/>
                    </w:rPr>
                    <w:t xml:space="preserve">зав. кафедрой </w:t>
                  </w:r>
                  <w:r w:rsidR="001E6BE0">
                    <w:rPr>
                      <w:sz w:val="24"/>
                      <w:szCs w:val="24"/>
                    </w:rPr>
                    <w:t>П</w:t>
                  </w:r>
                  <w:r w:rsidR="00382E53">
                    <w:rPr>
                      <w:sz w:val="24"/>
                      <w:szCs w:val="24"/>
                    </w:rPr>
                    <w:t>СГДиИЯ</w:t>
                  </w:r>
                </w:p>
                <w:p w:rsidR="00073C60" w:rsidRDefault="00073C60" w:rsidP="005E46F2">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073C60" w:rsidRPr="00025D25" w:rsidRDefault="00073C60" w:rsidP="005E46F2">
                  <w:pPr>
                    <w:spacing w:line="360" w:lineRule="auto"/>
                  </w:pPr>
                  <w:r>
                    <w:t xml:space="preserve">Уч. степень, уч. звание     подпись             </w:t>
                  </w:r>
                  <w:r w:rsidRPr="00E24A2F">
                    <w:t>И.О.</w:t>
                  </w:r>
                  <w:r>
                    <w:t xml:space="preserve"> </w:t>
                  </w:r>
                  <w:r w:rsidRPr="00E24A2F">
                    <w:t xml:space="preserve">Фамилия </w:t>
                  </w:r>
                </w:p>
              </w:txbxContent>
            </v:textbox>
          </v:shape>
        </w:pict>
      </w:r>
    </w:p>
    <w:p w:rsidR="005E46F2" w:rsidRPr="00EF3945" w:rsidRDefault="005E46F2" w:rsidP="005E46F2">
      <w:pPr>
        <w:ind w:left="4678"/>
        <w:jc w:val="both"/>
        <w:rPr>
          <w:sz w:val="28"/>
          <w:szCs w:val="28"/>
        </w:rPr>
      </w:pPr>
      <w:r w:rsidRPr="00EF3945">
        <w:rPr>
          <w:sz w:val="28"/>
          <w:szCs w:val="28"/>
        </w:rPr>
        <w:t xml:space="preserve">       </w:t>
      </w:r>
    </w:p>
    <w:p w:rsidR="005E46F2" w:rsidRPr="00EF3945" w:rsidRDefault="005E46F2" w:rsidP="005E46F2">
      <w:pPr>
        <w:ind w:left="4678"/>
        <w:jc w:val="both"/>
        <w:rPr>
          <w:sz w:val="28"/>
          <w:szCs w:val="28"/>
        </w:rPr>
      </w:pPr>
    </w:p>
    <w:p w:rsidR="005E46F2" w:rsidRPr="00EF3945" w:rsidRDefault="005E46F2" w:rsidP="005E46F2">
      <w:pPr>
        <w:jc w:val="both"/>
        <w:rPr>
          <w:sz w:val="28"/>
          <w:szCs w:val="28"/>
        </w:rPr>
      </w:pPr>
    </w:p>
    <w:p w:rsidR="005E46F2" w:rsidRPr="00EF3945" w:rsidRDefault="005E46F2" w:rsidP="005E46F2">
      <w:pPr>
        <w:jc w:val="both"/>
        <w:rPr>
          <w:sz w:val="28"/>
          <w:szCs w:val="28"/>
        </w:rPr>
      </w:pPr>
    </w:p>
    <w:p w:rsidR="005E46F2" w:rsidRPr="00EF3945" w:rsidRDefault="005E46F2" w:rsidP="005E46F2">
      <w:pPr>
        <w:jc w:val="both"/>
        <w:rPr>
          <w:sz w:val="28"/>
          <w:szCs w:val="28"/>
        </w:rPr>
      </w:pPr>
    </w:p>
    <w:p w:rsidR="005E46F2" w:rsidRPr="00EF3945" w:rsidRDefault="005E46F2" w:rsidP="005E46F2">
      <w:pPr>
        <w:jc w:val="center"/>
        <w:rPr>
          <w:sz w:val="28"/>
          <w:szCs w:val="28"/>
        </w:rPr>
      </w:pPr>
    </w:p>
    <w:p w:rsidR="005E46F2" w:rsidRPr="00EF3945" w:rsidRDefault="005E46F2" w:rsidP="005E46F2">
      <w:pPr>
        <w:jc w:val="center"/>
        <w:rPr>
          <w:sz w:val="28"/>
          <w:szCs w:val="28"/>
        </w:rPr>
      </w:pPr>
      <w:r w:rsidRPr="00EF3945">
        <w:rPr>
          <w:sz w:val="28"/>
          <w:szCs w:val="28"/>
        </w:rPr>
        <w:t xml:space="preserve">Задание на </w:t>
      </w:r>
      <w:r w:rsidR="001E6BE0">
        <w:rPr>
          <w:sz w:val="28"/>
          <w:szCs w:val="28"/>
        </w:rPr>
        <w:t>практическую подготовку</w:t>
      </w:r>
    </w:p>
    <w:p w:rsidR="005E46F2" w:rsidRPr="00EF3945" w:rsidRDefault="005E46F2" w:rsidP="005E46F2">
      <w:pPr>
        <w:pStyle w:val="a3"/>
        <w:jc w:val="center"/>
        <w:rPr>
          <w:rFonts w:ascii="Times New Roman" w:hAnsi="Times New Roman"/>
          <w:sz w:val="28"/>
          <w:szCs w:val="28"/>
        </w:rPr>
      </w:pPr>
      <w:r w:rsidRPr="00EF3945">
        <w:rPr>
          <w:rFonts w:ascii="Times New Roman" w:hAnsi="Times New Roman"/>
          <w:sz w:val="28"/>
          <w:szCs w:val="28"/>
        </w:rPr>
        <w:t>_______</w:t>
      </w:r>
      <w:r w:rsidR="00306E74" w:rsidRPr="00EF3945">
        <w:rPr>
          <w:rFonts w:ascii="Times New Roman" w:hAnsi="Times New Roman"/>
          <w:sz w:val="28"/>
          <w:szCs w:val="28"/>
        </w:rPr>
        <w:t>_________</w:t>
      </w:r>
      <w:r w:rsidRPr="00EF3945">
        <w:rPr>
          <w:rFonts w:ascii="Times New Roman" w:hAnsi="Times New Roman"/>
          <w:sz w:val="28"/>
          <w:szCs w:val="28"/>
        </w:rPr>
        <w:t>_____________________________________</w:t>
      </w:r>
    </w:p>
    <w:p w:rsidR="005E46F2" w:rsidRPr="00EF3945" w:rsidRDefault="005E46F2" w:rsidP="005E46F2">
      <w:pPr>
        <w:pStyle w:val="a3"/>
        <w:jc w:val="center"/>
        <w:rPr>
          <w:rFonts w:ascii="Times New Roman" w:hAnsi="Times New Roman"/>
          <w:sz w:val="20"/>
          <w:szCs w:val="20"/>
        </w:rPr>
      </w:pPr>
      <w:r w:rsidRPr="00EF3945">
        <w:rPr>
          <w:rFonts w:ascii="Times New Roman" w:hAnsi="Times New Roman"/>
          <w:sz w:val="20"/>
          <w:szCs w:val="20"/>
        </w:rPr>
        <w:t>Фамилия, Имя, Отчество студента (-ки)</w:t>
      </w:r>
    </w:p>
    <w:p w:rsidR="005E46F2" w:rsidRPr="00EF3945" w:rsidRDefault="005E46F2" w:rsidP="005E46F2">
      <w:pPr>
        <w:pStyle w:val="a3"/>
        <w:jc w:val="center"/>
        <w:rPr>
          <w:rFonts w:ascii="Times New Roman" w:hAnsi="Times New Roman"/>
          <w:sz w:val="28"/>
          <w:szCs w:val="28"/>
        </w:rPr>
      </w:pPr>
    </w:p>
    <w:p w:rsidR="005E46F2" w:rsidRPr="00EF3945" w:rsidRDefault="005E46F2" w:rsidP="005E46F2">
      <w:pPr>
        <w:spacing w:line="360" w:lineRule="auto"/>
        <w:jc w:val="both"/>
        <w:rPr>
          <w:sz w:val="24"/>
          <w:szCs w:val="24"/>
        </w:rPr>
      </w:pPr>
      <w:r w:rsidRPr="00EF3945">
        <w:rPr>
          <w:sz w:val="24"/>
          <w:szCs w:val="24"/>
        </w:rPr>
        <w:t>Направление подготовки: ____________________________</w:t>
      </w:r>
      <w:r w:rsidR="00564655" w:rsidRPr="00EF3945">
        <w:rPr>
          <w:sz w:val="24"/>
          <w:szCs w:val="24"/>
        </w:rPr>
        <w:t>__________</w:t>
      </w:r>
      <w:r w:rsidRPr="00EF3945">
        <w:rPr>
          <w:sz w:val="24"/>
          <w:szCs w:val="24"/>
        </w:rPr>
        <w:t>________________</w:t>
      </w:r>
    </w:p>
    <w:p w:rsidR="00564655" w:rsidRPr="00EF3945" w:rsidRDefault="00564655" w:rsidP="005E46F2">
      <w:pPr>
        <w:spacing w:line="360" w:lineRule="auto"/>
        <w:jc w:val="both"/>
        <w:rPr>
          <w:sz w:val="24"/>
          <w:szCs w:val="24"/>
        </w:rPr>
      </w:pPr>
      <w:r w:rsidRPr="00EF3945">
        <w:rPr>
          <w:sz w:val="24"/>
          <w:szCs w:val="24"/>
        </w:rPr>
        <w:t>Направленность (профиль) программы ____________________________________________</w:t>
      </w:r>
    </w:p>
    <w:p w:rsidR="005E46F2" w:rsidRPr="00EF3945" w:rsidRDefault="005E46F2" w:rsidP="005E46F2">
      <w:pPr>
        <w:spacing w:line="360" w:lineRule="auto"/>
        <w:jc w:val="both"/>
        <w:rPr>
          <w:sz w:val="24"/>
          <w:szCs w:val="24"/>
        </w:rPr>
      </w:pPr>
      <w:r w:rsidRPr="00EF3945">
        <w:rPr>
          <w:sz w:val="24"/>
          <w:szCs w:val="24"/>
        </w:rPr>
        <w:t xml:space="preserve">Вид практики: </w:t>
      </w:r>
      <w:r w:rsidR="003C2881" w:rsidRPr="00EF3945">
        <w:rPr>
          <w:sz w:val="24"/>
          <w:szCs w:val="24"/>
        </w:rPr>
        <w:t xml:space="preserve">Практика по получению профессиональных умений и опыта профессиональной деятельности </w:t>
      </w:r>
    </w:p>
    <w:p w:rsidR="005E46F2" w:rsidRPr="00EF3945" w:rsidRDefault="005E46F2" w:rsidP="005E46F2">
      <w:pPr>
        <w:spacing w:line="360" w:lineRule="auto"/>
        <w:jc w:val="both"/>
        <w:rPr>
          <w:sz w:val="24"/>
          <w:szCs w:val="24"/>
        </w:rPr>
      </w:pPr>
      <w:r w:rsidRPr="00EF3945">
        <w:rPr>
          <w:sz w:val="24"/>
          <w:szCs w:val="24"/>
        </w:rPr>
        <w:t xml:space="preserve">Тип практики: </w:t>
      </w:r>
      <w:r w:rsidR="007343F9" w:rsidRPr="00EF3945">
        <w:rPr>
          <w:sz w:val="24"/>
          <w:szCs w:val="24"/>
        </w:rPr>
        <w:t>Педагогическая</w:t>
      </w:r>
      <w:r w:rsidR="003C2881" w:rsidRPr="00EF3945">
        <w:rPr>
          <w:sz w:val="24"/>
          <w:szCs w:val="24"/>
        </w:rPr>
        <w:t xml:space="preserve"> практика</w:t>
      </w:r>
    </w:p>
    <w:p w:rsidR="005E46F2" w:rsidRPr="00EF3945" w:rsidRDefault="005E46F2" w:rsidP="005E46F2">
      <w:pPr>
        <w:pStyle w:val="a3"/>
        <w:spacing w:line="360" w:lineRule="auto"/>
        <w:jc w:val="both"/>
        <w:rPr>
          <w:rFonts w:ascii="Times New Roman" w:hAnsi="Times New Roman"/>
          <w:spacing w:val="-11"/>
          <w:sz w:val="24"/>
          <w:szCs w:val="24"/>
        </w:rPr>
      </w:pPr>
      <w:r w:rsidRPr="00EF3945">
        <w:rPr>
          <w:rFonts w:ascii="Times New Roman" w:hAnsi="Times New Roman"/>
          <w:sz w:val="24"/>
          <w:szCs w:val="24"/>
        </w:rPr>
        <w:t>Индивидуальные задания на практику:</w:t>
      </w:r>
    </w:p>
    <w:tbl>
      <w:tblPr>
        <w:tblW w:w="9747" w:type="dxa"/>
        <w:tblBorders>
          <w:bottom w:val="single" w:sz="4" w:space="0" w:color="auto"/>
          <w:insideH w:val="single" w:sz="4" w:space="0" w:color="auto"/>
        </w:tblBorders>
        <w:tblLook w:val="04A0" w:firstRow="1" w:lastRow="0" w:firstColumn="1" w:lastColumn="0" w:noHBand="0" w:noVBand="1"/>
      </w:tblPr>
      <w:tblGrid>
        <w:gridCol w:w="456"/>
        <w:gridCol w:w="9291"/>
      </w:tblGrid>
      <w:tr w:rsidR="00DE553E" w:rsidRPr="00EF3945" w:rsidTr="00DE553E">
        <w:trPr>
          <w:trHeight w:val="454"/>
        </w:trPr>
        <w:tc>
          <w:tcPr>
            <w:tcW w:w="456" w:type="dxa"/>
            <w:tcBorders>
              <w:top w:val="nil"/>
              <w:bottom w:val="nil"/>
            </w:tcBorders>
            <w:vAlign w:val="bottom"/>
          </w:tcPr>
          <w:p w:rsidR="00DE553E" w:rsidRPr="00EF3945" w:rsidRDefault="00DE553E" w:rsidP="00DE553E">
            <w:pPr>
              <w:jc w:val="center"/>
              <w:rPr>
                <w:sz w:val="24"/>
                <w:szCs w:val="24"/>
              </w:rPr>
            </w:pPr>
            <w:r w:rsidRPr="00EF3945">
              <w:rPr>
                <w:sz w:val="24"/>
                <w:szCs w:val="24"/>
              </w:rPr>
              <w:t>1.</w:t>
            </w:r>
          </w:p>
        </w:tc>
        <w:tc>
          <w:tcPr>
            <w:tcW w:w="9291" w:type="dxa"/>
          </w:tcPr>
          <w:p w:rsidR="00DE553E" w:rsidRPr="00EF3945" w:rsidRDefault="00DE553E" w:rsidP="003C4D64">
            <w:pPr>
              <w:rPr>
                <w:sz w:val="24"/>
                <w:szCs w:val="24"/>
              </w:rPr>
            </w:pPr>
          </w:p>
        </w:tc>
      </w:tr>
      <w:tr w:rsidR="00DE553E" w:rsidRPr="00EF3945" w:rsidTr="00DE553E">
        <w:trPr>
          <w:trHeight w:val="454"/>
        </w:trPr>
        <w:tc>
          <w:tcPr>
            <w:tcW w:w="456" w:type="dxa"/>
            <w:tcBorders>
              <w:top w:val="nil"/>
              <w:bottom w:val="nil"/>
            </w:tcBorders>
            <w:vAlign w:val="bottom"/>
          </w:tcPr>
          <w:p w:rsidR="00DE553E" w:rsidRPr="00EF3945" w:rsidRDefault="00DE553E" w:rsidP="00DE553E">
            <w:pPr>
              <w:jc w:val="center"/>
              <w:rPr>
                <w:sz w:val="24"/>
                <w:szCs w:val="24"/>
              </w:rPr>
            </w:pPr>
            <w:r w:rsidRPr="00EF3945">
              <w:rPr>
                <w:sz w:val="24"/>
                <w:szCs w:val="24"/>
              </w:rPr>
              <w:t>2.</w:t>
            </w:r>
          </w:p>
        </w:tc>
        <w:tc>
          <w:tcPr>
            <w:tcW w:w="9291" w:type="dxa"/>
          </w:tcPr>
          <w:p w:rsidR="00DE553E" w:rsidRPr="00EF3945" w:rsidRDefault="00DE553E" w:rsidP="003C4D64">
            <w:pPr>
              <w:rPr>
                <w:sz w:val="24"/>
                <w:szCs w:val="24"/>
              </w:rPr>
            </w:pPr>
          </w:p>
        </w:tc>
      </w:tr>
      <w:tr w:rsidR="00DE553E" w:rsidRPr="00EF3945" w:rsidTr="00DE553E">
        <w:trPr>
          <w:trHeight w:val="454"/>
        </w:trPr>
        <w:tc>
          <w:tcPr>
            <w:tcW w:w="456" w:type="dxa"/>
            <w:tcBorders>
              <w:top w:val="nil"/>
              <w:bottom w:val="nil"/>
            </w:tcBorders>
            <w:vAlign w:val="bottom"/>
          </w:tcPr>
          <w:p w:rsidR="00DE553E" w:rsidRPr="00EF3945" w:rsidRDefault="00DE553E" w:rsidP="00DE553E">
            <w:pPr>
              <w:jc w:val="center"/>
              <w:rPr>
                <w:sz w:val="24"/>
                <w:szCs w:val="24"/>
              </w:rPr>
            </w:pPr>
            <w:r w:rsidRPr="00EF3945">
              <w:rPr>
                <w:sz w:val="24"/>
                <w:szCs w:val="24"/>
              </w:rPr>
              <w:t>…</w:t>
            </w:r>
          </w:p>
        </w:tc>
        <w:tc>
          <w:tcPr>
            <w:tcW w:w="9291" w:type="dxa"/>
          </w:tcPr>
          <w:p w:rsidR="00DE553E" w:rsidRPr="00EF3945" w:rsidRDefault="00DE553E" w:rsidP="003C4D64">
            <w:pPr>
              <w:jc w:val="center"/>
              <w:rPr>
                <w:sz w:val="24"/>
                <w:szCs w:val="24"/>
              </w:rPr>
            </w:pPr>
          </w:p>
        </w:tc>
      </w:tr>
      <w:tr w:rsidR="00DE553E" w:rsidRPr="00EF3945" w:rsidTr="00DE553E">
        <w:trPr>
          <w:trHeight w:val="454"/>
        </w:trPr>
        <w:tc>
          <w:tcPr>
            <w:tcW w:w="456" w:type="dxa"/>
            <w:tcBorders>
              <w:top w:val="nil"/>
              <w:bottom w:val="nil"/>
            </w:tcBorders>
            <w:vAlign w:val="bottom"/>
          </w:tcPr>
          <w:p w:rsidR="00DE553E" w:rsidRPr="00EF3945" w:rsidRDefault="00DE553E" w:rsidP="00DE553E">
            <w:pPr>
              <w:jc w:val="center"/>
              <w:rPr>
                <w:sz w:val="24"/>
                <w:szCs w:val="24"/>
              </w:rPr>
            </w:pPr>
            <w:r w:rsidRPr="00EF3945">
              <w:rPr>
                <w:sz w:val="24"/>
                <w:szCs w:val="24"/>
              </w:rPr>
              <w:t>…</w:t>
            </w:r>
          </w:p>
        </w:tc>
        <w:tc>
          <w:tcPr>
            <w:tcW w:w="9291" w:type="dxa"/>
          </w:tcPr>
          <w:p w:rsidR="00DE553E" w:rsidRPr="00EF3945" w:rsidRDefault="00DE553E" w:rsidP="003C4D64">
            <w:pPr>
              <w:jc w:val="center"/>
              <w:rPr>
                <w:sz w:val="24"/>
                <w:szCs w:val="24"/>
              </w:rPr>
            </w:pPr>
          </w:p>
        </w:tc>
      </w:tr>
      <w:tr w:rsidR="00DE553E" w:rsidRPr="00EF3945" w:rsidTr="00DE553E">
        <w:trPr>
          <w:trHeight w:val="454"/>
        </w:trPr>
        <w:tc>
          <w:tcPr>
            <w:tcW w:w="456" w:type="dxa"/>
            <w:tcBorders>
              <w:top w:val="nil"/>
              <w:bottom w:val="nil"/>
            </w:tcBorders>
            <w:vAlign w:val="bottom"/>
          </w:tcPr>
          <w:p w:rsidR="00DE553E" w:rsidRPr="00EF3945" w:rsidRDefault="00DE553E" w:rsidP="00DE553E">
            <w:pPr>
              <w:jc w:val="center"/>
              <w:rPr>
                <w:sz w:val="24"/>
                <w:szCs w:val="24"/>
              </w:rPr>
            </w:pPr>
            <w:r w:rsidRPr="00EF3945">
              <w:rPr>
                <w:sz w:val="24"/>
                <w:szCs w:val="24"/>
                <w:lang w:val="en-US"/>
              </w:rPr>
              <w:t>n</w:t>
            </w:r>
            <w:r w:rsidRPr="00EF3945">
              <w:rPr>
                <w:sz w:val="24"/>
                <w:szCs w:val="24"/>
              </w:rPr>
              <w:t>.</w:t>
            </w:r>
          </w:p>
        </w:tc>
        <w:tc>
          <w:tcPr>
            <w:tcW w:w="9291" w:type="dxa"/>
          </w:tcPr>
          <w:p w:rsidR="00DE553E" w:rsidRPr="00EF3945" w:rsidRDefault="00DE553E" w:rsidP="003C4D64">
            <w:pPr>
              <w:jc w:val="both"/>
              <w:rPr>
                <w:sz w:val="24"/>
                <w:szCs w:val="24"/>
              </w:rPr>
            </w:pPr>
          </w:p>
        </w:tc>
      </w:tr>
    </w:tbl>
    <w:p w:rsidR="00306E74" w:rsidRPr="00EF3945" w:rsidRDefault="00306E74" w:rsidP="005E46F2">
      <w:pPr>
        <w:pStyle w:val="a3"/>
        <w:spacing w:line="360" w:lineRule="auto"/>
        <w:rPr>
          <w:rFonts w:ascii="Times New Roman" w:hAnsi="Times New Roman"/>
          <w:sz w:val="24"/>
          <w:szCs w:val="24"/>
        </w:rPr>
      </w:pPr>
    </w:p>
    <w:p w:rsidR="005E46F2" w:rsidRPr="00EF3945" w:rsidRDefault="005E46F2" w:rsidP="005E46F2">
      <w:pPr>
        <w:pStyle w:val="a3"/>
        <w:spacing w:line="360" w:lineRule="auto"/>
        <w:rPr>
          <w:rFonts w:ascii="Times New Roman" w:hAnsi="Times New Roman"/>
          <w:sz w:val="24"/>
          <w:szCs w:val="24"/>
        </w:rPr>
      </w:pPr>
      <w:r w:rsidRPr="00EF3945">
        <w:rPr>
          <w:rFonts w:ascii="Times New Roman" w:hAnsi="Times New Roman"/>
          <w:sz w:val="24"/>
          <w:szCs w:val="24"/>
        </w:rPr>
        <w:t>Дата выдачи задания:     __.__.20__ г.</w:t>
      </w:r>
    </w:p>
    <w:p w:rsidR="005E46F2" w:rsidRPr="00EF3945" w:rsidRDefault="005E46F2" w:rsidP="005E46F2">
      <w:pPr>
        <w:shd w:val="clear" w:color="auto" w:fill="FFFFFF"/>
        <w:tabs>
          <w:tab w:val="left" w:pos="2626"/>
          <w:tab w:val="left" w:leader="underscore" w:pos="5626"/>
        </w:tabs>
        <w:spacing w:line="528" w:lineRule="exact"/>
        <w:rPr>
          <w:sz w:val="24"/>
          <w:szCs w:val="24"/>
        </w:rPr>
      </w:pPr>
      <w:r w:rsidRPr="00EF3945">
        <w:rPr>
          <w:sz w:val="24"/>
          <w:szCs w:val="24"/>
        </w:rPr>
        <w:t xml:space="preserve">Руководитель практики от ОмГА:  ____________    </w:t>
      </w:r>
    </w:p>
    <w:p w:rsidR="005E46F2" w:rsidRPr="00EF3945" w:rsidRDefault="005E46F2" w:rsidP="005E46F2">
      <w:pPr>
        <w:shd w:val="clear" w:color="auto" w:fill="FFFFFF"/>
        <w:tabs>
          <w:tab w:val="left" w:pos="2626"/>
          <w:tab w:val="left" w:leader="underscore" w:pos="5626"/>
        </w:tabs>
        <w:spacing w:line="528" w:lineRule="exact"/>
        <w:rPr>
          <w:sz w:val="24"/>
          <w:szCs w:val="24"/>
        </w:rPr>
      </w:pPr>
      <w:r w:rsidRPr="00EF3945">
        <w:rPr>
          <w:sz w:val="24"/>
          <w:szCs w:val="24"/>
        </w:rPr>
        <w:t xml:space="preserve">Руководитель практики от профильной организации (при прохождении практики в профильной организации):  _____________    </w:t>
      </w:r>
    </w:p>
    <w:p w:rsidR="005E46F2" w:rsidRPr="00EF3945" w:rsidRDefault="005E46F2" w:rsidP="005E46F2">
      <w:pPr>
        <w:shd w:val="clear" w:color="auto" w:fill="FFFFFF"/>
        <w:tabs>
          <w:tab w:val="left" w:pos="2626"/>
          <w:tab w:val="left" w:leader="underscore" w:pos="5626"/>
        </w:tabs>
        <w:spacing w:line="528" w:lineRule="exact"/>
        <w:rPr>
          <w:sz w:val="24"/>
          <w:szCs w:val="24"/>
        </w:rPr>
      </w:pPr>
      <w:r w:rsidRPr="00EF3945">
        <w:rPr>
          <w:sz w:val="24"/>
          <w:szCs w:val="24"/>
        </w:rPr>
        <w:t>Задание принял(а) к исполнению:  _____________</w:t>
      </w:r>
    </w:p>
    <w:p w:rsidR="00564655" w:rsidRPr="00EF3945" w:rsidRDefault="00DE553E" w:rsidP="00DE553E">
      <w:pPr>
        <w:widowControl/>
        <w:autoSpaceDE/>
        <w:autoSpaceDN/>
        <w:adjustRightInd/>
        <w:jc w:val="center"/>
        <w:rPr>
          <w:sz w:val="28"/>
          <w:szCs w:val="28"/>
        </w:rPr>
      </w:pPr>
      <w:r w:rsidRPr="00EF3945">
        <w:rPr>
          <w:sz w:val="24"/>
          <w:szCs w:val="24"/>
        </w:rPr>
        <w:br w:type="page"/>
      </w:r>
      <w:r w:rsidR="00564655" w:rsidRPr="00EF3945">
        <w:rPr>
          <w:sz w:val="28"/>
          <w:szCs w:val="28"/>
        </w:rPr>
        <w:t>Приложение В</w:t>
      </w:r>
    </w:p>
    <w:p w:rsidR="00564655" w:rsidRPr="00EF3945" w:rsidRDefault="00564655" w:rsidP="000931AE">
      <w:pPr>
        <w:jc w:val="center"/>
        <w:rPr>
          <w:bCs/>
          <w:sz w:val="28"/>
          <w:szCs w:val="28"/>
        </w:rPr>
      </w:pPr>
    </w:p>
    <w:p w:rsidR="000931AE" w:rsidRPr="00EF3945" w:rsidRDefault="00564655" w:rsidP="000931AE">
      <w:pPr>
        <w:jc w:val="center"/>
        <w:rPr>
          <w:bCs/>
          <w:sz w:val="28"/>
          <w:szCs w:val="28"/>
        </w:rPr>
      </w:pPr>
      <w:r w:rsidRPr="00EF3945">
        <w:rPr>
          <w:sz w:val="28"/>
          <w:szCs w:val="28"/>
        </w:rPr>
        <w:t>Частное учреждение образовательная организация высшего образования</w:t>
      </w:r>
      <w:r w:rsidRPr="00EF3945">
        <w:rPr>
          <w:sz w:val="28"/>
          <w:szCs w:val="28"/>
        </w:rPr>
        <w:br/>
      </w:r>
      <w:r w:rsidR="005C4507">
        <w:rPr>
          <w:sz w:val="28"/>
          <w:szCs w:val="28"/>
        </w:rPr>
        <w:t>«</w:t>
      </w:r>
      <w:r w:rsidRPr="00EF3945">
        <w:rPr>
          <w:sz w:val="28"/>
          <w:szCs w:val="28"/>
        </w:rPr>
        <w:t>Омская гуманитарная академия</w:t>
      </w:r>
      <w:r w:rsidR="005C4507">
        <w:rPr>
          <w:sz w:val="28"/>
          <w:szCs w:val="28"/>
        </w:rPr>
        <w:t>»</w:t>
      </w:r>
    </w:p>
    <w:p w:rsidR="000931AE" w:rsidRPr="00EF3945" w:rsidRDefault="000931AE" w:rsidP="000931AE">
      <w:pPr>
        <w:jc w:val="center"/>
        <w:rPr>
          <w:b/>
          <w:bCs/>
          <w:sz w:val="28"/>
          <w:szCs w:val="28"/>
        </w:rPr>
      </w:pPr>
    </w:p>
    <w:p w:rsidR="000931AE" w:rsidRPr="00EF3945" w:rsidRDefault="000931AE" w:rsidP="000931AE">
      <w:pPr>
        <w:rPr>
          <w:sz w:val="24"/>
          <w:szCs w:val="24"/>
        </w:rPr>
      </w:pPr>
    </w:p>
    <w:p w:rsidR="000931AE" w:rsidRPr="00EF3945" w:rsidRDefault="000931AE" w:rsidP="000931AE">
      <w:pPr>
        <w:pStyle w:val="Default"/>
        <w:jc w:val="center"/>
        <w:rPr>
          <w:color w:val="auto"/>
          <w:sz w:val="28"/>
          <w:szCs w:val="28"/>
        </w:rPr>
      </w:pPr>
      <w:r w:rsidRPr="00EF3945">
        <w:rPr>
          <w:color w:val="auto"/>
          <w:sz w:val="28"/>
          <w:szCs w:val="28"/>
        </w:rPr>
        <w:t xml:space="preserve">СОВМЕСТНЫЙ  РАБОЧИЙ ГРАФИК (ПЛАН) </w:t>
      </w:r>
      <w:r w:rsidR="001E6BE0">
        <w:rPr>
          <w:color w:val="auto"/>
          <w:sz w:val="28"/>
          <w:szCs w:val="28"/>
        </w:rPr>
        <w:t>ПРАКТИЧЕСКОЙ ПОДГОТОВКИ</w:t>
      </w:r>
    </w:p>
    <w:p w:rsidR="000931AE" w:rsidRPr="00EF3945" w:rsidRDefault="000931AE" w:rsidP="000931AE">
      <w:pPr>
        <w:pStyle w:val="Default"/>
        <w:spacing w:before="240"/>
        <w:jc w:val="center"/>
        <w:rPr>
          <w:color w:val="auto"/>
          <w:sz w:val="20"/>
          <w:szCs w:val="20"/>
        </w:rPr>
      </w:pPr>
      <w:r w:rsidRPr="00EF3945">
        <w:rPr>
          <w:color w:val="auto"/>
          <w:sz w:val="28"/>
          <w:szCs w:val="28"/>
        </w:rPr>
        <w:t xml:space="preserve">__________________________________________________________________ </w:t>
      </w:r>
      <w:r w:rsidRPr="00EF3945">
        <w:rPr>
          <w:color w:val="auto"/>
          <w:sz w:val="20"/>
          <w:szCs w:val="20"/>
        </w:rPr>
        <w:t xml:space="preserve">(Ф.И.О. обучающегося) </w:t>
      </w:r>
    </w:p>
    <w:p w:rsidR="000931AE" w:rsidRPr="00EF3945" w:rsidRDefault="000931AE" w:rsidP="000931AE">
      <w:pPr>
        <w:pStyle w:val="Default"/>
        <w:jc w:val="both"/>
        <w:rPr>
          <w:color w:val="auto"/>
        </w:rPr>
      </w:pPr>
      <w:r w:rsidRPr="00EF3945">
        <w:rPr>
          <w:color w:val="auto"/>
        </w:rPr>
        <w:t>Направление подготовки</w:t>
      </w:r>
      <w:r w:rsidR="00564655" w:rsidRPr="00EF3945">
        <w:rPr>
          <w:color w:val="auto"/>
        </w:rPr>
        <w:t>:</w:t>
      </w:r>
      <w:r w:rsidRPr="00EF3945">
        <w:rPr>
          <w:color w:val="auto"/>
        </w:rPr>
        <w:t>____________________</w:t>
      </w:r>
      <w:r w:rsidR="00564655" w:rsidRPr="00EF3945">
        <w:rPr>
          <w:color w:val="auto"/>
        </w:rPr>
        <w:t>__________</w:t>
      </w:r>
      <w:r w:rsidRPr="00EF3945">
        <w:rPr>
          <w:color w:val="auto"/>
        </w:rPr>
        <w:t>________________________</w:t>
      </w:r>
    </w:p>
    <w:p w:rsidR="000931AE" w:rsidRPr="00EF3945" w:rsidRDefault="000931AE" w:rsidP="000931AE">
      <w:pPr>
        <w:pStyle w:val="Default"/>
        <w:jc w:val="both"/>
        <w:rPr>
          <w:color w:val="auto"/>
        </w:rPr>
      </w:pPr>
      <w:r w:rsidRPr="00EF3945">
        <w:rPr>
          <w:color w:val="auto"/>
        </w:rPr>
        <w:t xml:space="preserve">Направленность (профиль) </w:t>
      </w:r>
      <w:r w:rsidR="00564655" w:rsidRPr="00EF3945">
        <w:rPr>
          <w:color w:val="auto"/>
        </w:rPr>
        <w:t xml:space="preserve">программы </w:t>
      </w:r>
      <w:r w:rsidRPr="00EF3945">
        <w:rPr>
          <w:color w:val="auto"/>
        </w:rPr>
        <w:t xml:space="preserve">__________________________________________ </w:t>
      </w:r>
    </w:p>
    <w:p w:rsidR="000931AE" w:rsidRPr="00EF3945" w:rsidRDefault="000931AE" w:rsidP="000931AE">
      <w:pPr>
        <w:jc w:val="both"/>
        <w:rPr>
          <w:sz w:val="24"/>
          <w:szCs w:val="24"/>
        </w:rPr>
      </w:pPr>
      <w:r w:rsidRPr="00EF3945">
        <w:rPr>
          <w:sz w:val="24"/>
          <w:szCs w:val="24"/>
        </w:rPr>
        <w:t xml:space="preserve">Вид практики: </w:t>
      </w:r>
      <w:r w:rsidR="003C2881" w:rsidRPr="00EF3945">
        <w:rPr>
          <w:sz w:val="24"/>
          <w:szCs w:val="24"/>
        </w:rPr>
        <w:t xml:space="preserve">Практика по получению профессиональных умений и опыта профессиональной деятельности </w:t>
      </w:r>
    </w:p>
    <w:p w:rsidR="000931AE" w:rsidRPr="00EF3945" w:rsidRDefault="000931AE" w:rsidP="000931AE">
      <w:pPr>
        <w:jc w:val="both"/>
        <w:rPr>
          <w:sz w:val="24"/>
          <w:szCs w:val="24"/>
        </w:rPr>
      </w:pPr>
      <w:r w:rsidRPr="00EF3945">
        <w:rPr>
          <w:sz w:val="24"/>
          <w:szCs w:val="24"/>
        </w:rPr>
        <w:t xml:space="preserve">Тип практики: </w:t>
      </w:r>
      <w:r w:rsidR="007343F9" w:rsidRPr="00EF3945">
        <w:rPr>
          <w:sz w:val="24"/>
          <w:szCs w:val="24"/>
        </w:rPr>
        <w:t>Педагогическая</w:t>
      </w:r>
      <w:r w:rsidR="003C2881" w:rsidRPr="00EF3945">
        <w:rPr>
          <w:sz w:val="24"/>
          <w:szCs w:val="24"/>
        </w:rPr>
        <w:t xml:space="preserve"> практика</w:t>
      </w:r>
    </w:p>
    <w:p w:rsidR="000931AE" w:rsidRPr="00EF3945" w:rsidRDefault="000931AE" w:rsidP="000931AE">
      <w:pPr>
        <w:pStyle w:val="Default"/>
        <w:jc w:val="both"/>
        <w:rPr>
          <w:color w:val="auto"/>
        </w:rPr>
      </w:pPr>
      <w:r w:rsidRPr="00EF3945">
        <w:rPr>
          <w:color w:val="auto"/>
        </w:rPr>
        <w:t xml:space="preserve">Руководитель практики от </w:t>
      </w:r>
      <w:r w:rsidR="009B331E" w:rsidRPr="00EF3945">
        <w:rPr>
          <w:color w:val="auto"/>
        </w:rPr>
        <w:t xml:space="preserve">ОмГА </w:t>
      </w:r>
      <w:r w:rsidRPr="00EF3945">
        <w:rPr>
          <w:color w:val="auto"/>
        </w:rPr>
        <w:t>____</w:t>
      </w:r>
      <w:r w:rsidR="00E2663C" w:rsidRPr="00EF3945">
        <w:rPr>
          <w:color w:val="auto"/>
        </w:rPr>
        <w:t>__________</w:t>
      </w:r>
      <w:r w:rsidR="009B331E" w:rsidRPr="00EF3945">
        <w:rPr>
          <w:color w:val="auto"/>
        </w:rPr>
        <w:t>____</w:t>
      </w:r>
      <w:r w:rsidR="00E2663C" w:rsidRPr="00EF3945">
        <w:rPr>
          <w:color w:val="auto"/>
        </w:rPr>
        <w:t>____</w:t>
      </w:r>
      <w:r w:rsidRPr="00EF3945">
        <w:rPr>
          <w:color w:val="auto"/>
        </w:rPr>
        <w:t>__________________________</w:t>
      </w:r>
    </w:p>
    <w:p w:rsidR="000931AE" w:rsidRPr="00EF3945" w:rsidRDefault="00E2663C" w:rsidP="000931AE">
      <w:pPr>
        <w:pStyle w:val="Default"/>
        <w:jc w:val="center"/>
        <w:rPr>
          <w:color w:val="auto"/>
        </w:rPr>
      </w:pPr>
      <w:r w:rsidRPr="00EF3945">
        <w:rPr>
          <w:color w:val="auto"/>
          <w:sz w:val="20"/>
          <w:szCs w:val="20"/>
        </w:rPr>
        <w:t xml:space="preserve">                                                          </w:t>
      </w:r>
      <w:r w:rsidR="000931AE" w:rsidRPr="00EF3945">
        <w:rPr>
          <w:color w:val="auto"/>
          <w:sz w:val="20"/>
          <w:szCs w:val="20"/>
        </w:rPr>
        <w:t>(</w:t>
      </w:r>
      <w:r w:rsidRPr="00EF3945">
        <w:rPr>
          <w:color w:val="auto"/>
          <w:sz w:val="20"/>
          <w:szCs w:val="20"/>
        </w:rPr>
        <w:t>Уч. степень, уч. звание, Фамилия И.О.</w:t>
      </w:r>
      <w:r w:rsidR="000931AE" w:rsidRPr="00EF3945">
        <w:rPr>
          <w:color w:val="auto"/>
          <w:sz w:val="20"/>
          <w:szCs w:val="20"/>
        </w:rPr>
        <w:t>)</w:t>
      </w:r>
      <w:r w:rsidR="000931AE" w:rsidRPr="00EF3945">
        <w:rPr>
          <w:color w:val="auto"/>
        </w:rPr>
        <w:t xml:space="preserve"> </w:t>
      </w:r>
    </w:p>
    <w:p w:rsidR="000931AE" w:rsidRPr="00EF3945" w:rsidRDefault="000931AE" w:rsidP="009B331E">
      <w:pPr>
        <w:pStyle w:val="Default"/>
        <w:spacing w:before="240" w:line="360" w:lineRule="auto"/>
        <w:jc w:val="both"/>
        <w:rPr>
          <w:color w:val="auto"/>
        </w:rPr>
      </w:pPr>
      <w:r w:rsidRPr="00EF3945">
        <w:rPr>
          <w:color w:val="auto"/>
        </w:rPr>
        <w:t>Наименование профильной организации __________________</w:t>
      </w:r>
      <w:r w:rsidR="00E2663C" w:rsidRPr="00EF3945">
        <w:rPr>
          <w:color w:val="auto"/>
        </w:rPr>
        <w:t>__________</w:t>
      </w:r>
      <w:r w:rsidRPr="00EF3945">
        <w:rPr>
          <w:color w:val="auto"/>
        </w:rPr>
        <w:t>_____________</w:t>
      </w:r>
    </w:p>
    <w:p w:rsidR="009B331E" w:rsidRPr="00EF3945" w:rsidRDefault="009B331E" w:rsidP="009B331E">
      <w:pPr>
        <w:pStyle w:val="Default"/>
        <w:spacing w:line="360" w:lineRule="auto"/>
        <w:jc w:val="center"/>
        <w:rPr>
          <w:color w:val="auto"/>
        </w:rPr>
      </w:pPr>
      <w:r w:rsidRPr="00EF3945">
        <w:rPr>
          <w:color w:val="auto"/>
        </w:rPr>
        <w:t>____________________________________________________________________________</w:t>
      </w:r>
    </w:p>
    <w:p w:rsidR="000931AE" w:rsidRPr="00EF3945" w:rsidRDefault="000931AE" w:rsidP="009B331E">
      <w:pPr>
        <w:pStyle w:val="Default"/>
        <w:jc w:val="both"/>
        <w:rPr>
          <w:color w:val="auto"/>
        </w:rPr>
      </w:pPr>
      <w:r w:rsidRPr="00EF3945">
        <w:rPr>
          <w:color w:val="auto"/>
        </w:rPr>
        <w:t>Руководитель практики от профильной организации______</w:t>
      </w:r>
      <w:r w:rsidR="00E2663C" w:rsidRPr="00EF3945">
        <w:rPr>
          <w:color w:val="auto"/>
        </w:rPr>
        <w:t>___________</w:t>
      </w:r>
      <w:r w:rsidRPr="00EF3945">
        <w:rPr>
          <w:color w:val="auto"/>
        </w:rPr>
        <w:t>________________</w:t>
      </w:r>
    </w:p>
    <w:p w:rsidR="000931AE" w:rsidRPr="00EF3945" w:rsidRDefault="000931AE" w:rsidP="009B331E">
      <w:pPr>
        <w:pStyle w:val="Default"/>
        <w:ind w:left="4248" w:firstLine="708"/>
        <w:jc w:val="center"/>
        <w:rPr>
          <w:color w:val="auto"/>
          <w:sz w:val="20"/>
          <w:szCs w:val="20"/>
        </w:rPr>
      </w:pPr>
      <w:r w:rsidRPr="00EF3945">
        <w:rPr>
          <w:color w:val="auto"/>
          <w:sz w:val="20"/>
          <w:szCs w:val="20"/>
        </w:rPr>
        <w:t>(</w:t>
      </w:r>
      <w:r w:rsidR="009B331E" w:rsidRPr="00EF3945">
        <w:rPr>
          <w:color w:val="auto"/>
          <w:sz w:val="20"/>
          <w:szCs w:val="20"/>
        </w:rPr>
        <w:t xml:space="preserve">должность </w:t>
      </w:r>
      <w:r w:rsidRPr="00EF3945">
        <w:rPr>
          <w:color w:val="auto"/>
          <w:sz w:val="20"/>
          <w:szCs w:val="20"/>
        </w:rPr>
        <w:t xml:space="preserve">Ф.И.О.) </w:t>
      </w:r>
    </w:p>
    <w:p w:rsidR="009B331E" w:rsidRPr="00EF3945" w:rsidRDefault="009B331E" w:rsidP="009B331E">
      <w:pPr>
        <w:pStyle w:val="Default"/>
        <w:jc w:val="center"/>
        <w:rPr>
          <w:color w:val="auto"/>
        </w:rPr>
      </w:pPr>
      <w:r w:rsidRPr="00EF3945">
        <w:rPr>
          <w:color w:val="auto"/>
        </w:rPr>
        <w:t>____________________________________________________________________________</w:t>
      </w:r>
    </w:p>
    <w:p w:rsidR="000931AE" w:rsidRPr="00EF3945" w:rsidRDefault="000931AE" w:rsidP="0009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0931AE" w:rsidRPr="00EF3945" w:rsidTr="00295B55">
        <w:tc>
          <w:tcPr>
            <w:tcW w:w="817" w:type="dxa"/>
          </w:tcPr>
          <w:p w:rsidR="000931AE" w:rsidRPr="00EF3945" w:rsidRDefault="000931AE" w:rsidP="00295B55">
            <w:pPr>
              <w:jc w:val="center"/>
              <w:rPr>
                <w:sz w:val="24"/>
                <w:szCs w:val="24"/>
              </w:rPr>
            </w:pPr>
            <w:r w:rsidRPr="00EF3945">
              <w:rPr>
                <w:sz w:val="24"/>
                <w:szCs w:val="24"/>
              </w:rPr>
              <w:t>№</w:t>
            </w:r>
          </w:p>
        </w:tc>
        <w:tc>
          <w:tcPr>
            <w:tcW w:w="2126" w:type="dxa"/>
          </w:tcPr>
          <w:p w:rsidR="000931AE" w:rsidRPr="00EF3945" w:rsidRDefault="000931AE" w:rsidP="00295B55">
            <w:pPr>
              <w:jc w:val="center"/>
              <w:rPr>
                <w:sz w:val="24"/>
                <w:szCs w:val="24"/>
              </w:rPr>
            </w:pPr>
            <w:r w:rsidRPr="00EF3945">
              <w:rPr>
                <w:sz w:val="24"/>
                <w:szCs w:val="24"/>
              </w:rPr>
              <w:t xml:space="preserve">Сроки </w:t>
            </w:r>
          </w:p>
          <w:p w:rsidR="000931AE" w:rsidRPr="00EF3945" w:rsidRDefault="000931AE" w:rsidP="00295B55">
            <w:pPr>
              <w:jc w:val="center"/>
              <w:rPr>
                <w:sz w:val="24"/>
                <w:szCs w:val="24"/>
              </w:rPr>
            </w:pPr>
            <w:r w:rsidRPr="00EF3945">
              <w:rPr>
                <w:sz w:val="24"/>
                <w:szCs w:val="24"/>
              </w:rPr>
              <w:t>проведения</w:t>
            </w:r>
          </w:p>
        </w:tc>
        <w:tc>
          <w:tcPr>
            <w:tcW w:w="6628" w:type="dxa"/>
          </w:tcPr>
          <w:p w:rsidR="000931AE" w:rsidRPr="00EF3945" w:rsidRDefault="000931AE" w:rsidP="00295B55">
            <w:pPr>
              <w:jc w:val="center"/>
              <w:rPr>
                <w:sz w:val="24"/>
                <w:szCs w:val="24"/>
              </w:rPr>
            </w:pPr>
            <w:r w:rsidRPr="00EF3945">
              <w:rPr>
                <w:sz w:val="24"/>
                <w:szCs w:val="24"/>
              </w:rPr>
              <w:t>Планируемые работы</w:t>
            </w:r>
          </w:p>
        </w:tc>
      </w:tr>
      <w:tr w:rsidR="000931AE" w:rsidRPr="00EF3945" w:rsidTr="00295B55">
        <w:tc>
          <w:tcPr>
            <w:tcW w:w="817" w:type="dxa"/>
          </w:tcPr>
          <w:p w:rsidR="000931AE" w:rsidRPr="00EF3945" w:rsidRDefault="000931AE" w:rsidP="00295B55">
            <w:pPr>
              <w:jc w:val="center"/>
              <w:rPr>
                <w:sz w:val="24"/>
                <w:szCs w:val="24"/>
              </w:rPr>
            </w:pPr>
            <w:r w:rsidRPr="00EF3945">
              <w:rPr>
                <w:sz w:val="24"/>
                <w:szCs w:val="24"/>
              </w:rPr>
              <w:t>1.</w:t>
            </w:r>
          </w:p>
        </w:tc>
        <w:tc>
          <w:tcPr>
            <w:tcW w:w="2126" w:type="dxa"/>
          </w:tcPr>
          <w:p w:rsidR="000931AE" w:rsidRPr="00EF3945" w:rsidRDefault="000931AE" w:rsidP="00295B55">
            <w:pPr>
              <w:jc w:val="center"/>
              <w:rPr>
                <w:sz w:val="24"/>
                <w:szCs w:val="24"/>
              </w:rPr>
            </w:pPr>
          </w:p>
        </w:tc>
        <w:tc>
          <w:tcPr>
            <w:tcW w:w="6628" w:type="dxa"/>
          </w:tcPr>
          <w:p w:rsidR="000931AE" w:rsidRPr="00EF3945" w:rsidRDefault="000931AE" w:rsidP="00564655">
            <w:pPr>
              <w:rPr>
                <w:sz w:val="24"/>
                <w:szCs w:val="24"/>
              </w:rPr>
            </w:pPr>
            <w:r w:rsidRPr="00EF3945">
              <w:rPr>
                <w:sz w:val="24"/>
                <w:szCs w:val="24"/>
              </w:rPr>
              <w:t>Инструктаж по технике безопасности</w:t>
            </w:r>
          </w:p>
        </w:tc>
      </w:tr>
      <w:tr w:rsidR="000931AE" w:rsidRPr="00EF3945" w:rsidTr="00295B55">
        <w:tc>
          <w:tcPr>
            <w:tcW w:w="817" w:type="dxa"/>
          </w:tcPr>
          <w:p w:rsidR="000931AE" w:rsidRPr="00EF3945" w:rsidRDefault="000931AE" w:rsidP="00295B55">
            <w:pPr>
              <w:jc w:val="center"/>
              <w:rPr>
                <w:sz w:val="24"/>
                <w:szCs w:val="24"/>
              </w:rPr>
            </w:pPr>
            <w:r w:rsidRPr="00EF3945">
              <w:rPr>
                <w:sz w:val="24"/>
                <w:szCs w:val="24"/>
              </w:rPr>
              <w:t>2.</w:t>
            </w:r>
          </w:p>
        </w:tc>
        <w:tc>
          <w:tcPr>
            <w:tcW w:w="2126" w:type="dxa"/>
          </w:tcPr>
          <w:p w:rsidR="000931AE" w:rsidRPr="00EF3945" w:rsidRDefault="000931AE" w:rsidP="00295B55">
            <w:pPr>
              <w:jc w:val="center"/>
              <w:rPr>
                <w:sz w:val="24"/>
                <w:szCs w:val="24"/>
              </w:rPr>
            </w:pPr>
          </w:p>
        </w:tc>
        <w:tc>
          <w:tcPr>
            <w:tcW w:w="6628" w:type="dxa"/>
          </w:tcPr>
          <w:p w:rsidR="000931AE" w:rsidRPr="00EF3945" w:rsidRDefault="000931AE" w:rsidP="00564655">
            <w:pPr>
              <w:rPr>
                <w:sz w:val="24"/>
                <w:szCs w:val="24"/>
              </w:rPr>
            </w:pPr>
            <w:r w:rsidRPr="00EF3945">
              <w:rPr>
                <w:sz w:val="24"/>
                <w:szCs w:val="24"/>
              </w:rPr>
              <w:t>Описание рабочего места в организации/учреждении</w:t>
            </w:r>
          </w:p>
        </w:tc>
      </w:tr>
      <w:tr w:rsidR="000931AE" w:rsidRPr="00EF3945" w:rsidTr="00295B55">
        <w:tc>
          <w:tcPr>
            <w:tcW w:w="817" w:type="dxa"/>
          </w:tcPr>
          <w:p w:rsidR="000931AE" w:rsidRPr="00EF3945" w:rsidRDefault="000931AE" w:rsidP="00295B55">
            <w:pPr>
              <w:jc w:val="center"/>
              <w:rPr>
                <w:sz w:val="24"/>
                <w:szCs w:val="24"/>
              </w:rPr>
            </w:pPr>
            <w:r w:rsidRPr="00EF3945">
              <w:rPr>
                <w:sz w:val="24"/>
                <w:szCs w:val="24"/>
              </w:rPr>
              <w:t>…</w:t>
            </w:r>
          </w:p>
        </w:tc>
        <w:tc>
          <w:tcPr>
            <w:tcW w:w="2126" w:type="dxa"/>
          </w:tcPr>
          <w:p w:rsidR="000931AE" w:rsidRPr="00EF3945" w:rsidRDefault="000931AE" w:rsidP="00295B55">
            <w:pPr>
              <w:jc w:val="center"/>
              <w:rPr>
                <w:sz w:val="24"/>
                <w:szCs w:val="24"/>
              </w:rPr>
            </w:pPr>
          </w:p>
        </w:tc>
        <w:tc>
          <w:tcPr>
            <w:tcW w:w="6628" w:type="dxa"/>
          </w:tcPr>
          <w:p w:rsidR="000931AE" w:rsidRPr="00EF3945" w:rsidRDefault="000931AE" w:rsidP="00295B55">
            <w:pPr>
              <w:jc w:val="center"/>
              <w:rPr>
                <w:sz w:val="24"/>
                <w:szCs w:val="24"/>
              </w:rPr>
            </w:pPr>
          </w:p>
        </w:tc>
      </w:tr>
      <w:tr w:rsidR="000931AE" w:rsidRPr="00EF3945" w:rsidTr="00295B55">
        <w:tc>
          <w:tcPr>
            <w:tcW w:w="817" w:type="dxa"/>
          </w:tcPr>
          <w:p w:rsidR="000931AE" w:rsidRPr="00EF3945" w:rsidRDefault="000931AE" w:rsidP="00295B55">
            <w:pPr>
              <w:jc w:val="center"/>
              <w:rPr>
                <w:sz w:val="24"/>
                <w:szCs w:val="24"/>
              </w:rPr>
            </w:pPr>
            <w:r w:rsidRPr="00EF3945">
              <w:rPr>
                <w:sz w:val="24"/>
                <w:szCs w:val="24"/>
              </w:rPr>
              <w:t>…</w:t>
            </w:r>
          </w:p>
        </w:tc>
        <w:tc>
          <w:tcPr>
            <w:tcW w:w="2126" w:type="dxa"/>
          </w:tcPr>
          <w:p w:rsidR="000931AE" w:rsidRPr="00EF3945" w:rsidRDefault="000931AE" w:rsidP="00295B55">
            <w:pPr>
              <w:jc w:val="center"/>
              <w:rPr>
                <w:sz w:val="24"/>
                <w:szCs w:val="24"/>
              </w:rPr>
            </w:pPr>
          </w:p>
        </w:tc>
        <w:tc>
          <w:tcPr>
            <w:tcW w:w="6628" w:type="dxa"/>
          </w:tcPr>
          <w:p w:rsidR="000931AE" w:rsidRPr="00EF3945" w:rsidRDefault="000931AE" w:rsidP="00295B55">
            <w:pPr>
              <w:jc w:val="center"/>
              <w:rPr>
                <w:sz w:val="24"/>
                <w:szCs w:val="24"/>
              </w:rPr>
            </w:pPr>
          </w:p>
        </w:tc>
      </w:tr>
      <w:tr w:rsidR="000931AE" w:rsidRPr="00EF3945" w:rsidTr="00295B55">
        <w:tc>
          <w:tcPr>
            <w:tcW w:w="817" w:type="dxa"/>
          </w:tcPr>
          <w:p w:rsidR="000931AE" w:rsidRPr="00EF3945" w:rsidRDefault="000931AE" w:rsidP="00295B55">
            <w:pPr>
              <w:jc w:val="center"/>
              <w:rPr>
                <w:sz w:val="24"/>
                <w:szCs w:val="24"/>
              </w:rPr>
            </w:pPr>
            <w:r w:rsidRPr="00EF3945">
              <w:rPr>
                <w:sz w:val="24"/>
                <w:szCs w:val="24"/>
                <w:lang w:val="en-US"/>
              </w:rPr>
              <w:t>n</w:t>
            </w:r>
            <w:r w:rsidRPr="00EF3945">
              <w:rPr>
                <w:sz w:val="24"/>
                <w:szCs w:val="24"/>
              </w:rPr>
              <w:t>.</w:t>
            </w:r>
          </w:p>
        </w:tc>
        <w:tc>
          <w:tcPr>
            <w:tcW w:w="2126" w:type="dxa"/>
          </w:tcPr>
          <w:p w:rsidR="000931AE" w:rsidRPr="00EF3945" w:rsidRDefault="000931AE" w:rsidP="00295B55">
            <w:pPr>
              <w:jc w:val="center"/>
              <w:rPr>
                <w:sz w:val="24"/>
                <w:szCs w:val="24"/>
              </w:rPr>
            </w:pPr>
          </w:p>
        </w:tc>
        <w:tc>
          <w:tcPr>
            <w:tcW w:w="6628" w:type="dxa"/>
          </w:tcPr>
          <w:p w:rsidR="000931AE" w:rsidRPr="00EF3945" w:rsidRDefault="000931AE" w:rsidP="00295B55">
            <w:pPr>
              <w:jc w:val="both"/>
              <w:rPr>
                <w:sz w:val="24"/>
                <w:szCs w:val="24"/>
              </w:rPr>
            </w:pPr>
            <w:r w:rsidRPr="00EF3945">
              <w:rPr>
                <w:sz w:val="24"/>
                <w:szCs w:val="24"/>
              </w:rPr>
              <w:t>Подготовка и предоставление отчета о прохождении практики.</w:t>
            </w:r>
          </w:p>
        </w:tc>
      </w:tr>
    </w:tbl>
    <w:p w:rsidR="000931AE" w:rsidRPr="00EF3945" w:rsidRDefault="000931AE" w:rsidP="000931AE">
      <w:pPr>
        <w:rPr>
          <w:sz w:val="28"/>
          <w:szCs w:val="28"/>
        </w:rPr>
      </w:pPr>
    </w:p>
    <w:p w:rsidR="000931AE" w:rsidRPr="00EF3945" w:rsidRDefault="000931AE" w:rsidP="000931AE">
      <w:pPr>
        <w:rPr>
          <w:sz w:val="28"/>
          <w:szCs w:val="28"/>
        </w:rPr>
      </w:pPr>
    </w:p>
    <w:p w:rsidR="000931AE" w:rsidRPr="00EF3945" w:rsidRDefault="000931AE" w:rsidP="000931AE">
      <w:pPr>
        <w:rPr>
          <w:sz w:val="24"/>
          <w:szCs w:val="24"/>
        </w:rPr>
      </w:pPr>
      <w:r w:rsidRPr="00EF3945">
        <w:rPr>
          <w:sz w:val="24"/>
          <w:szCs w:val="24"/>
        </w:rPr>
        <w:t xml:space="preserve">Заведующий кафедрой </w:t>
      </w:r>
      <w:r w:rsidR="001E6BE0">
        <w:rPr>
          <w:sz w:val="24"/>
          <w:szCs w:val="24"/>
        </w:rPr>
        <w:t>П</w:t>
      </w:r>
      <w:r w:rsidR="00382E53">
        <w:rPr>
          <w:sz w:val="24"/>
          <w:szCs w:val="24"/>
        </w:rPr>
        <w:t>СГДиИЯ</w:t>
      </w:r>
      <w:r w:rsidRPr="00EF3945">
        <w:rPr>
          <w:sz w:val="24"/>
          <w:szCs w:val="24"/>
        </w:rPr>
        <w:t>:</w:t>
      </w:r>
      <w:r w:rsidRPr="00EF3945">
        <w:rPr>
          <w:sz w:val="24"/>
          <w:szCs w:val="24"/>
        </w:rPr>
        <w:tab/>
        <w:t>__________</w:t>
      </w:r>
      <w:r w:rsidR="009B331E" w:rsidRPr="00EF3945">
        <w:rPr>
          <w:sz w:val="24"/>
          <w:szCs w:val="24"/>
        </w:rPr>
        <w:t>___</w:t>
      </w:r>
      <w:r w:rsidRPr="00EF3945">
        <w:rPr>
          <w:sz w:val="24"/>
          <w:szCs w:val="24"/>
        </w:rPr>
        <w:t>_____ / ___________________</w:t>
      </w:r>
    </w:p>
    <w:p w:rsidR="009B331E" w:rsidRPr="00EF3945" w:rsidRDefault="009B331E" w:rsidP="009B331E">
      <w:pPr>
        <w:ind w:left="3540" w:firstLine="708"/>
        <w:jc w:val="both"/>
      </w:pPr>
      <w:r w:rsidRPr="00EF3945">
        <w:t>подпись</w:t>
      </w:r>
    </w:p>
    <w:p w:rsidR="000931AE" w:rsidRPr="00EF3945" w:rsidRDefault="000931AE" w:rsidP="000931AE">
      <w:pPr>
        <w:rPr>
          <w:sz w:val="24"/>
          <w:szCs w:val="24"/>
        </w:rPr>
      </w:pPr>
      <w:r w:rsidRPr="00EF3945">
        <w:rPr>
          <w:sz w:val="24"/>
          <w:szCs w:val="24"/>
        </w:rPr>
        <w:t>Руководитель практики от ОмГА</w:t>
      </w:r>
      <w:r w:rsidRPr="00EF3945">
        <w:rPr>
          <w:sz w:val="24"/>
          <w:szCs w:val="24"/>
        </w:rPr>
        <w:tab/>
        <w:t>___________________ / ____________________</w:t>
      </w:r>
    </w:p>
    <w:p w:rsidR="009B331E" w:rsidRPr="00EF3945" w:rsidRDefault="009B331E" w:rsidP="009B331E">
      <w:pPr>
        <w:ind w:left="3540" w:firstLine="708"/>
        <w:jc w:val="both"/>
      </w:pPr>
      <w:r w:rsidRPr="00EF3945">
        <w:t>подпись</w:t>
      </w:r>
    </w:p>
    <w:p w:rsidR="00B82F78" w:rsidRPr="00EF3945" w:rsidRDefault="00B82F78" w:rsidP="00B82F78">
      <w:pPr>
        <w:jc w:val="both"/>
        <w:rPr>
          <w:sz w:val="24"/>
          <w:szCs w:val="24"/>
        </w:rPr>
      </w:pPr>
      <w:r w:rsidRPr="00EF3945">
        <w:rPr>
          <w:sz w:val="24"/>
          <w:szCs w:val="24"/>
          <w:shd w:val="clear" w:color="auto" w:fill="FFFFFF"/>
        </w:rPr>
        <w:t>Р</w:t>
      </w:r>
      <w:r w:rsidRPr="00EF3945">
        <w:rPr>
          <w:sz w:val="24"/>
          <w:szCs w:val="24"/>
        </w:rPr>
        <w:t>уководитель практики от профильной организации</w:t>
      </w:r>
      <w:r w:rsidR="009B331E" w:rsidRPr="00EF3945">
        <w:rPr>
          <w:sz w:val="24"/>
          <w:szCs w:val="24"/>
        </w:rPr>
        <w:t xml:space="preserve"> ______________/ _________________</w:t>
      </w:r>
    </w:p>
    <w:p w:rsidR="00B82F78" w:rsidRPr="00EF3945" w:rsidRDefault="009B331E" w:rsidP="009B331E">
      <w:pPr>
        <w:ind w:left="5664"/>
        <w:jc w:val="both"/>
      </w:pPr>
      <w:r w:rsidRPr="00EF3945">
        <w:t xml:space="preserve">      </w:t>
      </w:r>
      <w:r w:rsidR="00B82F78" w:rsidRPr="00EF3945">
        <w:t>подпись</w:t>
      </w:r>
    </w:p>
    <w:p w:rsidR="00B82F78" w:rsidRPr="00EF3945" w:rsidRDefault="00B82F78" w:rsidP="00B82F78">
      <w:pPr>
        <w:spacing w:before="240"/>
        <w:jc w:val="both"/>
        <w:rPr>
          <w:sz w:val="24"/>
          <w:szCs w:val="24"/>
        </w:rPr>
      </w:pPr>
      <w:r w:rsidRPr="00EF3945">
        <w:rPr>
          <w:sz w:val="24"/>
          <w:szCs w:val="24"/>
        </w:rPr>
        <w:t>Подпись _____________________________________________________________________</w:t>
      </w:r>
    </w:p>
    <w:p w:rsidR="00B82F78" w:rsidRPr="00EF3945" w:rsidRDefault="00B82F78" w:rsidP="00B82F78">
      <w:pPr>
        <w:ind w:left="708"/>
        <w:jc w:val="both"/>
      </w:pPr>
      <w:r w:rsidRPr="00EF3945">
        <w:t xml:space="preserve">       в родительном падеже: должность, ФИО руководителя практики от профильной организации</w:t>
      </w:r>
    </w:p>
    <w:p w:rsidR="00B82F78" w:rsidRPr="00EF3945" w:rsidRDefault="00B82F78" w:rsidP="00564655">
      <w:pPr>
        <w:spacing w:before="240"/>
        <w:jc w:val="both"/>
        <w:rPr>
          <w:sz w:val="24"/>
          <w:szCs w:val="24"/>
        </w:rPr>
      </w:pPr>
      <w:r w:rsidRPr="00EF3945">
        <w:rPr>
          <w:sz w:val="24"/>
          <w:szCs w:val="24"/>
        </w:rPr>
        <w:t>удостоверяю______________   __________________________________________________</w:t>
      </w:r>
    </w:p>
    <w:p w:rsidR="00B82F78" w:rsidRPr="00EF3945" w:rsidRDefault="009B331E" w:rsidP="00564655">
      <w:pPr>
        <w:ind w:left="708" w:firstLine="708"/>
        <w:jc w:val="both"/>
      </w:pPr>
      <w:r w:rsidRPr="00EF3945">
        <w:t xml:space="preserve">           п</w:t>
      </w:r>
      <w:r w:rsidR="00B82F78" w:rsidRPr="00EF3945">
        <w:t>одпись</w:t>
      </w:r>
      <w:r w:rsidR="00B82F78" w:rsidRPr="00EF3945">
        <w:tab/>
        <w:t xml:space="preserve">                 Должность, ФИО должностного лица, удостоверившего подпись </w:t>
      </w:r>
    </w:p>
    <w:p w:rsidR="00B82F78" w:rsidRPr="00EF3945" w:rsidRDefault="00B82F78" w:rsidP="00B82F78">
      <w:pPr>
        <w:ind w:left="1416" w:firstLine="708"/>
        <w:jc w:val="both"/>
      </w:pPr>
    </w:p>
    <w:p w:rsidR="00B82F78" w:rsidRPr="00EF3945" w:rsidRDefault="00B82F78" w:rsidP="00B82F78">
      <w:pPr>
        <w:spacing w:before="240"/>
        <w:ind w:left="2832" w:firstLine="708"/>
        <w:jc w:val="both"/>
        <w:rPr>
          <w:sz w:val="18"/>
          <w:szCs w:val="18"/>
        </w:rPr>
      </w:pPr>
    </w:p>
    <w:p w:rsidR="009B331E" w:rsidRPr="00EF3945" w:rsidRDefault="00B82F78" w:rsidP="00564655">
      <w:pPr>
        <w:spacing w:before="240"/>
        <w:ind w:left="5664" w:firstLine="708"/>
        <w:jc w:val="both"/>
        <w:rPr>
          <w:sz w:val="18"/>
          <w:szCs w:val="18"/>
        </w:rPr>
      </w:pPr>
      <w:r w:rsidRPr="00EF3945">
        <w:rPr>
          <w:sz w:val="18"/>
          <w:szCs w:val="18"/>
        </w:rPr>
        <w:t>М.П.</w:t>
      </w:r>
    </w:p>
    <w:p w:rsidR="009B331E" w:rsidRPr="00EF3945" w:rsidRDefault="009B331E">
      <w:pPr>
        <w:widowControl/>
        <w:autoSpaceDE/>
        <w:autoSpaceDN/>
        <w:adjustRightInd/>
        <w:rPr>
          <w:sz w:val="28"/>
          <w:szCs w:val="28"/>
        </w:rPr>
      </w:pPr>
      <w:r w:rsidRPr="00EF3945">
        <w:rPr>
          <w:sz w:val="28"/>
          <w:szCs w:val="28"/>
        </w:rPr>
        <w:br w:type="page"/>
      </w:r>
    </w:p>
    <w:p w:rsidR="000931AE" w:rsidRPr="00EF3945" w:rsidRDefault="000931AE" w:rsidP="000931AE">
      <w:pPr>
        <w:spacing w:line="276" w:lineRule="exact"/>
        <w:ind w:left="15" w:right="15"/>
        <w:jc w:val="center"/>
        <w:rPr>
          <w:sz w:val="28"/>
          <w:szCs w:val="28"/>
        </w:rPr>
      </w:pPr>
      <w:r w:rsidRPr="00EF3945">
        <w:rPr>
          <w:sz w:val="28"/>
          <w:szCs w:val="28"/>
        </w:rPr>
        <w:t>Приложение Г</w:t>
      </w:r>
    </w:p>
    <w:p w:rsidR="000931AE" w:rsidRPr="00EF3945" w:rsidRDefault="000931AE" w:rsidP="000931AE">
      <w:pPr>
        <w:jc w:val="center"/>
        <w:rPr>
          <w:b/>
          <w:sz w:val="24"/>
          <w:szCs w:val="24"/>
        </w:rPr>
      </w:pPr>
    </w:p>
    <w:p w:rsidR="000931AE" w:rsidRPr="00EF3945" w:rsidRDefault="000931AE" w:rsidP="000931AE">
      <w:pPr>
        <w:jc w:val="center"/>
        <w:rPr>
          <w:b/>
          <w:sz w:val="24"/>
          <w:szCs w:val="24"/>
        </w:rPr>
      </w:pPr>
      <w:r w:rsidRPr="00EF3945">
        <w:rPr>
          <w:b/>
          <w:sz w:val="24"/>
          <w:szCs w:val="24"/>
        </w:rPr>
        <w:t xml:space="preserve">ДНЕВНИК </w:t>
      </w:r>
      <w:r w:rsidR="001E6BE0">
        <w:rPr>
          <w:b/>
          <w:sz w:val="24"/>
          <w:szCs w:val="24"/>
        </w:rPr>
        <w:t>ПРАКТИЧЕСКОЙ ПОДГОТОВКИ</w:t>
      </w:r>
    </w:p>
    <w:p w:rsidR="000931AE" w:rsidRPr="00EF3945" w:rsidRDefault="000931AE" w:rsidP="000931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0931AE" w:rsidRPr="00EF3945" w:rsidTr="00564655">
        <w:tc>
          <w:tcPr>
            <w:tcW w:w="332" w:type="pct"/>
            <w:vAlign w:val="center"/>
          </w:tcPr>
          <w:p w:rsidR="000931AE" w:rsidRPr="00EF3945" w:rsidRDefault="000931AE" w:rsidP="00564655">
            <w:pPr>
              <w:jc w:val="center"/>
              <w:rPr>
                <w:sz w:val="24"/>
                <w:szCs w:val="24"/>
              </w:rPr>
            </w:pPr>
            <w:r w:rsidRPr="00EF3945">
              <w:rPr>
                <w:sz w:val="24"/>
                <w:szCs w:val="24"/>
              </w:rPr>
              <w:t>№</w:t>
            </w:r>
          </w:p>
        </w:tc>
        <w:tc>
          <w:tcPr>
            <w:tcW w:w="762" w:type="pct"/>
            <w:vAlign w:val="center"/>
          </w:tcPr>
          <w:p w:rsidR="000931AE" w:rsidRPr="00EF3945" w:rsidRDefault="000931AE" w:rsidP="00564655">
            <w:pPr>
              <w:jc w:val="center"/>
              <w:rPr>
                <w:sz w:val="24"/>
                <w:szCs w:val="24"/>
              </w:rPr>
            </w:pPr>
            <w:r w:rsidRPr="00EF3945">
              <w:rPr>
                <w:sz w:val="24"/>
                <w:szCs w:val="24"/>
              </w:rPr>
              <w:t>Дата</w:t>
            </w:r>
          </w:p>
          <w:p w:rsidR="000931AE" w:rsidRPr="00EF3945" w:rsidRDefault="000931AE" w:rsidP="00564655">
            <w:pPr>
              <w:jc w:val="center"/>
              <w:rPr>
                <w:sz w:val="24"/>
                <w:szCs w:val="24"/>
              </w:rPr>
            </w:pPr>
            <w:r w:rsidRPr="00EF3945">
              <w:rPr>
                <w:sz w:val="24"/>
                <w:szCs w:val="24"/>
              </w:rPr>
              <w:t>(диапазон дат)</w:t>
            </w:r>
          </w:p>
        </w:tc>
        <w:tc>
          <w:tcPr>
            <w:tcW w:w="2370" w:type="pct"/>
            <w:vAlign w:val="center"/>
          </w:tcPr>
          <w:p w:rsidR="000931AE" w:rsidRPr="00EF3945" w:rsidRDefault="000931AE" w:rsidP="00564655">
            <w:pPr>
              <w:jc w:val="center"/>
              <w:rPr>
                <w:sz w:val="24"/>
                <w:szCs w:val="24"/>
              </w:rPr>
            </w:pPr>
            <w:r w:rsidRPr="00EF3945">
              <w:rPr>
                <w:sz w:val="24"/>
                <w:szCs w:val="24"/>
              </w:rPr>
              <w:t>Вид деятельности</w:t>
            </w:r>
          </w:p>
        </w:tc>
        <w:tc>
          <w:tcPr>
            <w:tcW w:w="1536" w:type="pct"/>
            <w:vAlign w:val="center"/>
          </w:tcPr>
          <w:p w:rsidR="000931AE" w:rsidRPr="00EF3945" w:rsidRDefault="000931AE" w:rsidP="00564655">
            <w:pPr>
              <w:jc w:val="center"/>
              <w:rPr>
                <w:sz w:val="24"/>
                <w:szCs w:val="24"/>
              </w:rPr>
            </w:pPr>
            <w:r w:rsidRPr="00EF3945">
              <w:rPr>
                <w:sz w:val="24"/>
                <w:szCs w:val="24"/>
              </w:rPr>
              <w:t>Подпись руководителя практики от принимающей организации</w:t>
            </w:r>
          </w:p>
          <w:p w:rsidR="000931AE" w:rsidRPr="00EF3945" w:rsidRDefault="000931AE" w:rsidP="00564655">
            <w:pPr>
              <w:jc w:val="center"/>
              <w:rPr>
                <w:sz w:val="24"/>
                <w:szCs w:val="24"/>
              </w:rPr>
            </w:pPr>
            <w:r w:rsidRPr="00EF3945">
              <w:rPr>
                <w:sz w:val="24"/>
                <w:szCs w:val="24"/>
              </w:rPr>
              <w:t>о выполнении</w:t>
            </w: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1</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2</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3</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4</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5</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6</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7</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8</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9</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10</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11</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r w:rsidR="000931AE" w:rsidRPr="00EF3945" w:rsidTr="00564655">
        <w:trPr>
          <w:trHeight w:hRule="exact" w:val="851"/>
        </w:trPr>
        <w:tc>
          <w:tcPr>
            <w:tcW w:w="332" w:type="pct"/>
          </w:tcPr>
          <w:p w:rsidR="000931AE" w:rsidRPr="00EF3945" w:rsidRDefault="000931AE" w:rsidP="00564655">
            <w:pPr>
              <w:jc w:val="center"/>
              <w:rPr>
                <w:lang w:val="en-US"/>
              </w:rPr>
            </w:pPr>
            <w:r w:rsidRPr="00EF3945">
              <w:rPr>
                <w:lang w:val="en-US"/>
              </w:rPr>
              <w:t>12</w:t>
            </w:r>
          </w:p>
        </w:tc>
        <w:tc>
          <w:tcPr>
            <w:tcW w:w="762" w:type="pct"/>
          </w:tcPr>
          <w:p w:rsidR="000931AE" w:rsidRPr="00EF3945" w:rsidRDefault="000931AE" w:rsidP="00564655">
            <w:pPr>
              <w:jc w:val="center"/>
            </w:pPr>
          </w:p>
        </w:tc>
        <w:tc>
          <w:tcPr>
            <w:tcW w:w="2370" w:type="pct"/>
          </w:tcPr>
          <w:p w:rsidR="000931AE" w:rsidRPr="00EF3945" w:rsidRDefault="000931AE" w:rsidP="00564655">
            <w:pPr>
              <w:jc w:val="center"/>
            </w:pPr>
          </w:p>
        </w:tc>
        <w:tc>
          <w:tcPr>
            <w:tcW w:w="1536" w:type="pct"/>
          </w:tcPr>
          <w:p w:rsidR="000931AE" w:rsidRPr="00EF3945" w:rsidRDefault="000931AE" w:rsidP="00564655">
            <w:pPr>
              <w:jc w:val="center"/>
            </w:pPr>
          </w:p>
        </w:tc>
      </w:tr>
    </w:tbl>
    <w:p w:rsidR="000931AE" w:rsidRPr="00EF3945" w:rsidRDefault="000931AE" w:rsidP="000931AE">
      <w:pPr>
        <w:jc w:val="center"/>
      </w:pPr>
    </w:p>
    <w:p w:rsidR="000931AE" w:rsidRPr="00EF3945" w:rsidRDefault="000931AE" w:rsidP="000931AE">
      <w:pPr>
        <w:jc w:val="center"/>
      </w:pPr>
    </w:p>
    <w:p w:rsidR="000931AE" w:rsidRPr="00EF3945" w:rsidRDefault="000931AE" w:rsidP="000931AE">
      <w:pPr>
        <w:jc w:val="right"/>
        <w:rPr>
          <w:sz w:val="24"/>
          <w:szCs w:val="24"/>
        </w:rPr>
      </w:pPr>
      <w:r w:rsidRPr="00EF3945">
        <w:rPr>
          <w:sz w:val="24"/>
          <w:szCs w:val="24"/>
        </w:rPr>
        <w:t>Подпись обучающегося ___________</w:t>
      </w:r>
    </w:p>
    <w:p w:rsidR="000931AE" w:rsidRPr="00EF3945" w:rsidRDefault="000931AE" w:rsidP="000931AE">
      <w:pPr>
        <w:jc w:val="center"/>
        <w:rPr>
          <w:sz w:val="28"/>
          <w:szCs w:val="28"/>
        </w:rPr>
      </w:pPr>
    </w:p>
    <w:p w:rsidR="00B82F78" w:rsidRPr="00EF3945" w:rsidRDefault="00B82F78">
      <w:pPr>
        <w:widowControl/>
        <w:autoSpaceDE/>
        <w:autoSpaceDN/>
        <w:adjustRightInd/>
        <w:rPr>
          <w:sz w:val="24"/>
          <w:szCs w:val="24"/>
        </w:rPr>
      </w:pPr>
      <w:r w:rsidRPr="00EF3945">
        <w:rPr>
          <w:sz w:val="24"/>
          <w:szCs w:val="24"/>
        </w:rPr>
        <w:br w:type="page"/>
      </w:r>
    </w:p>
    <w:p w:rsidR="00B82F78" w:rsidRPr="00EF3945" w:rsidRDefault="00B82F78" w:rsidP="00B82F78">
      <w:pPr>
        <w:jc w:val="center"/>
        <w:rPr>
          <w:sz w:val="28"/>
          <w:szCs w:val="28"/>
        </w:rPr>
      </w:pPr>
      <w:r w:rsidRPr="00EF3945">
        <w:rPr>
          <w:sz w:val="28"/>
          <w:szCs w:val="28"/>
        </w:rPr>
        <w:t>Приложение Д</w:t>
      </w:r>
    </w:p>
    <w:p w:rsidR="00B82F78" w:rsidRPr="00EF3945" w:rsidRDefault="00B82F78" w:rsidP="00B82F78">
      <w:pPr>
        <w:jc w:val="center"/>
        <w:rPr>
          <w:sz w:val="28"/>
          <w:szCs w:val="28"/>
        </w:rPr>
      </w:pPr>
    </w:p>
    <w:p w:rsidR="00B82F78" w:rsidRPr="00EF3945" w:rsidRDefault="00B82F78" w:rsidP="00B82F78">
      <w:pPr>
        <w:ind w:firstLine="567"/>
        <w:jc w:val="center"/>
        <w:rPr>
          <w:sz w:val="28"/>
          <w:szCs w:val="28"/>
          <w:shd w:val="clear" w:color="auto" w:fill="FFFFFF"/>
        </w:rPr>
      </w:pPr>
      <w:r w:rsidRPr="00EF3945">
        <w:rPr>
          <w:sz w:val="28"/>
          <w:szCs w:val="28"/>
          <w:shd w:val="clear" w:color="auto" w:fill="FFFFFF"/>
        </w:rPr>
        <w:t>ОТЗЫВ-ХАРАКТЕРИСТИКА</w:t>
      </w:r>
    </w:p>
    <w:p w:rsidR="00B82F78" w:rsidRPr="00EF3945" w:rsidRDefault="003C2881" w:rsidP="006977BF">
      <w:pPr>
        <w:ind w:firstLine="567"/>
        <w:rPr>
          <w:sz w:val="24"/>
          <w:szCs w:val="24"/>
          <w:shd w:val="clear" w:color="auto" w:fill="FFFFFF"/>
        </w:rPr>
      </w:pPr>
      <w:r w:rsidRPr="00EF3945">
        <w:rPr>
          <w:sz w:val="24"/>
          <w:szCs w:val="24"/>
          <w:shd w:val="clear" w:color="auto" w:fill="FFFFFF"/>
        </w:rPr>
        <w:t>Обучающийся</w:t>
      </w:r>
      <w:r w:rsidR="00B82F78" w:rsidRPr="00EF3945">
        <w:rPr>
          <w:sz w:val="24"/>
          <w:szCs w:val="24"/>
          <w:shd w:val="clear" w:color="auto" w:fill="FFFFFF"/>
        </w:rPr>
        <w:t>____________________</w:t>
      </w:r>
      <w:r w:rsidR="006977BF" w:rsidRPr="00EF3945">
        <w:rPr>
          <w:sz w:val="24"/>
          <w:szCs w:val="24"/>
          <w:shd w:val="clear" w:color="auto" w:fill="FFFFFF"/>
        </w:rPr>
        <w:t>__</w:t>
      </w:r>
      <w:r w:rsidR="00B82F78" w:rsidRPr="00EF3945">
        <w:rPr>
          <w:sz w:val="24"/>
          <w:szCs w:val="24"/>
          <w:shd w:val="clear" w:color="auto" w:fill="FFFFFF"/>
        </w:rPr>
        <w:t>__</w:t>
      </w:r>
      <w:r w:rsidR="006977BF" w:rsidRPr="00EF3945">
        <w:rPr>
          <w:sz w:val="24"/>
          <w:szCs w:val="24"/>
          <w:shd w:val="clear" w:color="auto" w:fill="FFFFFF"/>
        </w:rPr>
        <w:t>______</w:t>
      </w:r>
      <w:r w:rsidR="00B82F78" w:rsidRPr="00EF3945">
        <w:rPr>
          <w:sz w:val="24"/>
          <w:szCs w:val="24"/>
          <w:shd w:val="clear" w:color="auto" w:fill="FFFFFF"/>
        </w:rPr>
        <w:t>______________________________</w:t>
      </w:r>
    </w:p>
    <w:p w:rsidR="003C2881" w:rsidRPr="00EF3945" w:rsidRDefault="00B82F78" w:rsidP="003C2881">
      <w:pPr>
        <w:jc w:val="center"/>
        <w:rPr>
          <w:sz w:val="24"/>
          <w:szCs w:val="24"/>
          <w:shd w:val="clear" w:color="auto" w:fill="FFFFFF"/>
        </w:rPr>
      </w:pPr>
      <w:r w:rsidRPr="00EF3945">
        <w:rPr>
          <w:sz w:val="24"/>
          <w:szCs w:val="24"/>
          <w:shd w:val="clear" w:color="auto" w:fill="FFFFFF"/>
        </w:rPr>
        <w:t>направления подготовки_______________</w:t>
      </w:r>
      <w:r w:rsidR="006977BF" w:rsidRPr="00EF3945">
        <w:rPr>
          <w:sz w:val="24"/>
          <w:szCs w:val="24"/>
          <w:shd w:val="clear" w:color="auto" w:fill="FFFFFF"/>
        </w:rPr>
        <w:t>________</w:t>
      </w:r>
      <w:r w:rsidRPr="00EF3945">
        <w:rPr>
          <w:sz w:val="24"/>
          <w:szCs w:val="24"/>
          <w:shd w:val="clear" w:color="auto" w:fill="FFFFFF"/>
        </w:rPr>
        <w:t>_________________________________ ___________________________________</w:t>
      </w:r>
      <w:r w:rsidR="006977BF" w:rsidRPr="00EF3945">
        <w:rPr>
          <w:sz w:val="24"/>
          <w:szCs w:val="24"/>
          <w:shd w:val="clear" w:color="auto" w:fill="FFFFFF"/>
        </w:rPr>
        <w:t>____</w:t>
      </w:r>
      <w:r w:rsidRPr="00EF3945">
        <w:rPr>
          <w:sz w:val="24"/>
          <w:szCs w:val="24"/>
          <w:shd w:val="clear" w:color="auto" w:fill="FFFFFF"/>
        </w:rPr>
        <w:t>__</w:t>
      </w:r>
      <w:r w:rsidR="006977BF" w:rsidRPr="00EF3945">
        <w:rPr>
          <w:sz w:val="24"/>
          <w:szCs w:val="24"/>
          <w:shd w:val="clear" w:color="auto" w:fill="FFFFFF"/>
        </w:rPr>
        <w:t>_______</w:t>
      </w:r>
      <w:r w:rsidRPr="00EF3945">
        <w:rPr>
          <w:sz w:val="24"/>
          <w:szCs w:val="24"/>
          <w:shd w:val="clear" w:color="auto" w:fill="FFFFFF"/>
        </w:rPr>
        <w:t xml:space="preserve">____________ ЧУОО ВО </w:t>
      </w:r>
      <w:r w:rsidR="005C4507">
        <w:rPr>
          <w:sz w:val="24"/>
          <w:szCs w:val="24"/>
          <w:shd w:val="clear" w:color="auto" w:fill="FFFFFF"/>
        </w:rPr>
        <w:t>«</w:t>
      </w:r>
      <w:r w:rsidRPr="00EF3945">
        <w:rPr>
          <w:sz w:val="24"/>
          <w:szCs w:val="24"/>
          <w:shd w:val="clear" w:color="auto" w:fill="FFFFFF"/>
        </w:rPr>
        <w:t>ОмГА</w:t>
      </w:r>
      <w:r w:rsidR="005C4507">
        <w:rPr>
          <w:sz w:val="24"/>
          <w:szCs w:val="24"/>
          <w:shd w:val="clear" w:color="auto" w:fill="FFFFFF"/>
        </w:rPr>
        <w:t>»</w:t>
      </w:r>
      <w:r w:rsidRPr="00EF3945">
        <w:rPr>
          <w:sz w:val="24"/>
          <w:szCs w:val="24"/>
        </w:rPr>
        <w:br/>
      </w:r>
      <w:r w:rsidRPr="00EF3945">
        <w:rPr>
          <w:sz w:val="24"/>
          <w:szCs w:val="24"/>
          <w:shd w:val="clear" w:color="auto" w:fill="FFFFFF"/>
        </w:rPr>
        <w:t xml:space="preserve">проходил(а) </w:t>
      </w:r>
      <w:r w:rsidR="003C2881" w:rsidRPr="00EF3945">
        <w:rPr>
          <w:sz w:val="24"/>
          <w:szCs w:val="24"/>
          <w:shd w:val="clear" w:color="auto" w:fill="FFFFFF"/>
        </w:rPr>
        <w:t>Практику по получению профессиональных умений и опыта профессиональной деятельности (</w:t>
      </w:r>
      <w:r w:rsidR="007343F9" w:rsidRPr="00EF3945">
        <w:rPr>
          <w:sz w:val="24"/>
          <w:szCs w:val="24"/>
          <w:shd w:val="clear" w:color="auto" w:fill="FFFFFF"/>
        </w:rPr>
        <w:t>педагогическую</w:t>
      </w:r>
      <w:r w:rsidR="006977BF" w:rsidRPr="00EF3945">
        <w:rPr>
          <w:sz w:val="24"/>
          <w:szCs w:val="24"/>
          <w:shd w:val="clear" w:color="auto" w:fill="FFFFFF"/>
        </w:rPr>
        <w:t xml:space="preserve"> </w:t>
      </w:r>
      <w:r w:rsidRPr="00EF3945">
        <w:rPr>
          <w:sz w:val="24"/>
          <w:szCs w:val="24"/>
          <w:shd w:val="clear" w:color="auto" w:fill="FFFFFF"/>
        </w:rPr>
        <w:t>практику</w:t>
      </w:r>
      <w:r w:rsidR="003C2881" w:rsidRPr="00EF3945">
        <w:rPr>
          <w:sz w:val="24"/>
          <w:szCs w:val="24"/>
          <w:shd w:val="clear" w:color="auto" w:fill="FFFFFF"/>
        </w:rPr>
        <w:t xml:space="preserve">) </w:t>
      </w:r>
      <w:r w:rsidRPr="00EF3945">
        <w:rPr>
          <w:sz w:val="24"/>
          <w:szCs w:val="24"/>
          <w:shd w:val="clear" w:color="auto" w:fill="FFFFFF"/>
        </w:rPr>
        <w:t>в________</w:t>
      </w:r>
      <w:r w:rsidR="006977BF" w:rsidRPr="00EF3945">
        <w:rPr>
          <w:sz w:val="24"/>
          <w:szCs w:val="24"/>
          <w:shd w:val="clear" w:color="auto" w:fill="FFFFFF"/>
        </w:rPr>
        <w:t>________</w:t>
      </w:r>
      <w:r w:rsidRPr="00EF3945">
        <w:rPr>
          <w:sz w:val="24"/>
          <w:szCs w:val="24"/>
          <w:shd w:val="clear" w:color="auto" w:fill="FFFFFF"/>
        </w:rPr>
        <w:t>______________________</w:t>
      </w:r>
      <w:r w:rsidR="003C2881" w:rsidRPr="00EF3945">
        <w:rPr>
          <w:sz w:val="24"/>
          <w:szCs w:val="24"/>
          <w:shd w:val="clear" w:color="auto" w:fill="FFFFFF"/>
        </w:rPr>
        <w:t>__________________________________________________________</w:t>
      </w:r>
      <w:r w:rsidRPr="00EF3945">
        <w:rPr>
          <w:sz w:val="24"/>
          <w:szCs w:val="24"/>
          <w:shd w:val="clear" w:color="auto" w:fill="FFFFFF"/>
        </w:rPr>
        <w:t>____________________________</w:t>
      </w:r>
      <w:r w:rsidR="006977BF" w:rsidRPr="00EF3945">
        <w:rPr>
          <w:sz w:val="24"/>
          <w:szCs w:val="24"/>
          <w:shd w:val="clear" w:color="auto" w:fill="FFFFFF"/>
        </w:rPr>
        <w:t>________</w:t>
      </w:r>
      <w:r w:rsidRPr="00EF3945">
        <w:rPr>
          <w:sz w:val="24"/>
          <w:szCs w:val="24"/>
          <w:shd w:val="clear" w:color="auto" w:fill="FFFFFF"/>
        </w:rPr>
        <w:t>______________________</w:t>
      </w:r>
      <w:r w:rsidRPr="00EF3945">
        <w:rPr>
          <w:sz w:val="24"/>
          <w:szCs w:val="24"/>
        </w:rPr>
        <w:br/>
      </w:r>
      <w:r w:rsidRPr="00EF3945">
        <w:rPr>
          <w:shd w:val="clear" w:color="auto" w:fill="FFFFFF"/>
        </w:rPr>
        <w:t>(наименование организации</w:t>
      </w:r>
      <w:r w:rsidR="009B331E" w:rsidRPr="00EF3945">
        <w:rPr>
          <w:shd w:val="clear" w:color="auto" w:fill="FFFFFF"/>
        </w:rPr>
        <w:t>, адрес</w:t>
      </w:r>
      <w:r w:rsidRPr="00EF3945">
        <w:rPr>
          <w:shd w:val="clear" w:color="auto" w:fill="FFFFFF"/>
        </w:rPr>
        <w:t>)</w:t>
      </w:r>
      <w:r w:rsidRPr="00EF3945">
        <w:rPr>
          <w:sz w:val="24"/>
          <w:szCs w:val="24"/>
          <w:shd w:val="clear" w:color="auto" w:fill="FFFFFF"/>
        </w:rPr>
        <w:br/>
      </w:r>
    </w:p>
    <w:p w:rsidR="00B82F78" w:rsidRPr="00EF3945" w:rsidRDefault="00B82F78" w:rsidP="003C2881">
      <w:pPr>
        <w:rPr>
          <w:sz w:val="24"/>
          <w:szCs w:val="24"/>
          <w:shd w:val="clear" w:color="auto" w:fill="FFFFFF"/>
        </w:rPr>
      </w:pPr>
      <w:r w:rsidRPr="00EF3945">
        <w:rPr>
          <w:sz w:val="24"/>
          <w:szCs w:val="24"/>
          <w:shd w:val="clear" w:color="auto" w:fill="FFFFFF"/>
        </w:rPr>
        <w:t xml:space="preserve">В период </w:t>
      </w:r>
      <w:r w:rsidR="006977BF" w:rsidRPr="00EF3945">
        <w:rPr>
          <w:sz w:val="24"/>
          <w:szCs w:val="24"/>
          <w:shd w:val="clear" w:color="auto" w:fill="FFFFFF"/>
        </w:rPr>
        <w:t xml:space="preserve">прохождения </w:t>
      </w:r>
      <w:r w:rsidRPr="00EF3945">
        <w:rPr>
          <w:sz w:val="24"/>
          <w:szCs w:val="24"/>
          <w:shd w:val="clear" w:color="auto" w:fill="FFFFFF"/>
        </w:rPr>
        <w:t xml:space="preserve">практики </w:t>
      </w:r>
      <w:r w:rsidR="003C2881" w:rsidRPr="00EF3945">
        <w:rPr>
          <w:sz w:val="24"/>
          <w:szCs w:val="24"/>
          <w:shd w:val="clear" w:color="auto" w:fill="FFFFFF"/>
        </w:rPr>
        <w:t>обучающийся</w:t>
      </w:r>
      <w:r w:rsidRPr="00EF3945">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7BF" w:rsidRPr="00EF3945" w:rsidRDefault="006977BF" w:rsidP="006977BF">
      <w:pPr>
        <w:rPr>
          <w:sz w:val="24"/>
          <w:szCs w:val="24"/>
          <w:shd w:val="clear" w:color="auto" w:fill="FFFFFF"/>
        </w:rPr>
      </w:pPr>
    </w:p>
    <w:p w:rsidR="00B82F78" w:rsidRPr="00EF3945" w:rsidRDefault="00B82F78" w:rsidP="006977BF">
      <w:pPr>
        <w:rPr>
          <w:sz w:val="24"/>
          <w:szCs w:val="24"/>
          <w:shd w:val="clear" w:color="auto" w:fill="FFFFFF"/>
        </w:rPr>
      </w:pPr>
      <w:r w:rsidRPr="00EF3945">
        <w:rPr>
          <w:sz w:val="24"/>
          <w:szCs w:val="24"/>
          <w:shd w:val="clear" w:color="auto" w:fill="FFFFFF"/>
        </w:rPr>
        <w:t>В ходе практики обнаружил(а) следующие умения и навыки:</w:t>
      </w:r>
      <w:r w:rsidRPr="00EF3945">
        <w:rPr>
          <w:sz w:val="24"/>
          <w:szCs w:val="24"/>
        </w:rPr>
        <w:br/>
      </w:r>
      <w:r w:rsidRPr="00EF3945">
        <w:rPr>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977BF" w:rsidRPr="00EF3945">
        <w:rPr>
          <w:sz w:val="24"/>
          <w:szCs w:val="24"/>
          <w:shd w:val="clear" w:color="auto" w:fill="FFFFFF"/>
        </w:rPr>
        <w:t>________________________________</w:t>
      </w:r>
      <w:r w:rsidRPr="00EF3945">
        <w:rPr>
          <w:sz w:val="24"/>
          <w:szCs w:val="24"/>
          <w:shd w:val="clear" w:color="auto" w:fill="FFFFFF"/>
        </w:rPr>
        <w:t>____________________</w:t>
      </w:r>
    </w:p>
    <w:p w:rsidR="00B82F78" w:rsidRPr="00EF3945" w:rsidRDefault="00B82F78" w:rsidP="006977BF">
      <w:pPr>
        <w:rPr>
          <w:sz w:val="24"/>
          <w:szCs w:val="24"/>
          <w:shd w:val="clear" w:color="auto" w:fill="FFFFFF"/>
        </w:rPr>
      </w:pPr>
    </w:p>
    <w:p w:rsidR="006977BF" w:rsidRPr="00EF3945" w:rsidRDefault="00B82F78" w:rsidP="006977BF">
      <w:pPr>
        <w:rPr>
          <w:sz w:val="24"/>
          <w:szCs w:val="24"/>
          <w:shd w:val="clear" w:color="auto" w:fill="FFFFFF"/>
        </w:rPr>
      </w:pPr>
      <w:r w:rsidRPr="00EF3945">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31E" w:rsidRPr="00EF3945">
        <w:rPr>
          <w:sz w:val="24"/>
          <w:szCs w:val="24"/>
          <w:shd w:val="clear" w:color="auto" w:fill="FFFFFF"/>
        </w:rPr>
        <w:t>___________________________________</w:t>
      </w:r>
      <w:r w:rsidRPr="00EF3945">
        <w:rPr>
          <w:sz w:val="24"/>
          <w:szCs w:val="24"/>
          <w:shd w:val="clear" w:color="auto" w:fill="FFFFFF"/>
        </w:rPr>
        <w:t>______</w:t>
      </w:r>
      <w:r w:rsidRPr="00EF3945">
        <w:rPr>
          <w:sz w:val="24"/>
          <w:szCs w:val="24"/>
        </w:rPr>
        <w:br/>
      </w:r>
      <w:r w:rsidR="006977BF" w:rsidRPr="00EF3945">
        <w:rPr>
          <w:sz w:val="24"/>
          <w:szCs w:val="24"/>
          <w:shd w:val="clear" w:color="auto" w:fill="FFFFFF"/>
        </w:rPr>
        <w:t>Общая характеристика уровня сформированности компетенций по итогам прохождения практики _____________________________________________________________________</w:t>
      </w:r>
    </w:p>
    <w:p w:rsidR="006977BF" w:rsidRPr="00EF3945" w:rsidRDefault="006977BF" w:rsidP="006977BF">
      <w:pPr>
        <w:rPr>
          <w:sz w:val="24"/>
          <w:szCs w:val="24"/>
          <w:shd w:val="clear" w:color="auto" w:fill="FFFFFF"/>
        </w:rPr>
      </w:pPr>
      <w:r w:rsidRPr="00EF3945">
        <w:rPr>
          <w:sz w:val="24"/>
          <w:szCs w:val="24"/>
          <w:shd w:val="clear" w:color="auto" w:fill="FFFFFF"/>
        </w:rPr>
        <w:t>_____________________________________________________________________________</w:t>
      </w:r>
    </w:p>
    <w:p w:rsidR="006977BF" w:rsidRPr="00EF3945" w:rsidRDefault="006977BF" w:rsidP="006977BF">
      <w:pPr>
        <w:rPr>
          <w:sz w:val="24"/>
          <w:szCs w:val="24"/>
          <w:shd w:val="clear" w:color="auto" w:fill="FFFFFF"/>
        </w:rPr>
      </w:pPr>
      <w:r w:rsidRPr="00EF3945">
        <w:rPr>
          <w:sz w:val="24"/>
          <w:szCs w:val="24"/>
          <w:shd w:val="clear" w:color="auto" w:fill="FFFFFF"/>
        </w:rPr>
        <w:t>_____________________________________________________________________________</w:t>
      </w:r>
    </w:p>
    <w:p w:rsidR="006977BF" w:rsidRPr="00EF3945" w:rsidRDefault="006977BF" w:rsidP="006977BF">
      <w:pPr>
        <w:rPr>
          <w:sz w:val="24"/>
          <w:szCs w:val="24"/>
          <w:shd w:val="clear" w:color="auto" w:fill="FFFFFF"/>
        </w:rPr>
      </w:pPr>
    </w:p>
    <w:p w:rsidR="00B82F78" w:rsidRPr="00EF3945" w:rsidRDefault="00B82F78" w:rsidP="006977BF">
      <w:pPr>
        <w:rPr>
          <w:sz w:val="24"/>
          <w:szCs w:val="24"/>
        </w:rPr>
      </w:pPr>
      <w:r w:rsidRPr="00EF3945">
        <w:rPr>
          <w:sz w:val="24"/>
          <w:szCs w:val="24"/>
          <w:shd w:val="clear" w:color="auto" w:fill="FFFFFF"/>
        </w:rPr>
        <w:t>Рекомендуемая оценка _______________________</w:t>
      </w:r>
      <w:r w:rsidR="006977BF" w:rsidRPr="00EF3945">
        <w:rPr>
          <w:sz w:val="24"/>
          <w:szCs w:val="24"/>
          <w:shd w:val="clear" w:color="auto" w:fill="FFFFFF"/>
        </w:rPr>
        <w:t>_</w:t>
      </w:r>
      <w:r w:rsidRPr="00EF3945">
        <w:rPr>
          <w:sz w:val="24"/>
          <w:szCs w:val="24"/>
          <w:shd w:val="clear" w:color="auto" w:fill="FFFFFF"/>
        </w:rPr>
        <w:t>_</w:t>
      </w:r>
      <w:r w:rsidRPr="00EF3945">
        <w:rPr>
          <w:sz w:val="24"/>
          <w:szCs w:val="24"/>
        </w:rPr>
        <w:br/>
      </w:r>
      <w:r w:rsidRPr="00EF3945">
        <w:rPr>
          <w:sz w:val="24"/>
          <w:szCs w:val="24"/>
          <w:shd w:val="clear" w:color="auto" w:fill="FFFFFF"/>
        </w:rPr>
        <w:t>Р</w:t>
      </w:r>
      <w:r w:rsidRPr="00EF3945">
        <w:rPr>
          <w:sz w:val="24"/>
          <w:szCs w:val="24"/>
        </w:rPr>
        <w:t xml:space="preserve">уководитель практики от </w:t>
      </w:r>
      <w:r w:rsidR="006977BF" w:rsidRPr="00EF3945">
        <w:rPr>
          <w:sz w:val="24"/>
          <w:szCs w:val="24"/>
        </w:rPr>
        <w:t>профильной</w:t>
      </w:r>
      <w:r w:rsidRPr="00EF3945">
        <w:rPr>
          <w:sz w:val="24"/>
          <w:szCs w:val="24"/>
        </w:rPr>
        <w:t xml:space="preserve"> организации___</w:t>
      </w:r>
      <w:r w:rsidR="006977BF" w:rsidRPr="00EF3945">
        <w:rPr>
          <w:sz w:val="24"/>
          <w:szCs w:val="24"/>
        </w:rPr>
        <w:t>_</w:t>
      </w:r>
      <w:r w:rsidRPr="00EF3945">
        <w:rPr>
          <w:sz w:val="24"/>
          <w:szCs w:val="24"/>
        </w:rPr>
        <w:t>__</w:t>
      </w:r>
      <w:r w:rsidR="006977BF" w:rsidRPr="00EF3945">
        <w:rPr>
          <w:sz w:val="24"/>
          <w:szCs w:val="24"/>
        </w:rPr>
        <w:t>__</w:t>
      </w:r>
      <w:r w:rsidRPr="00EF3945">
        <w:rPr>
          <w:sz w:val="24"/>
          <w:szCs w:val="24"/>
        </w:rPr>
        <w:t>________________</w:t>
      </w:r>
    </w:p>
    <w:p w:rsidR="00B82F78" w:rsidRPr="00EF3945" w:rsidRDefault="00B82F78" w:rsidP="00B82F78">
      <w:pPr>
        <w:ind w:left="6372" w:firstLine="708"/>
        <w:jc w:val="both"/>
      </w:pPr>
      <w:r w:rsidRPr="00EF3945">
        <w:t>подпись</w:t>
      </w:r>
    </w:p>
    <w:p w:rsidR="00B82F78" w:rsidRPr="00EF3945" w:rsidRDefault="00B82F78" w:rsidP="00B82F78">
      <w:pPr>
        <w:spacing w:before="240"/>
        <w:jc w:val="both"/>
        <w:rPr>
          <w:sz w:val="24"/>
          <w:szCs w:val="24"/>
        </w:rPr>
      </w:pPr>
      <w:r w:rsidRPr="00EF3945">
        <w:rPr>
          <w:sz w:val="24"/>
          <w:szCs w:val="24"/>
        </w:rPr>
        <w:t>Подпись _____________________________________________________________________</w:t>
      </w:r>
    </w:p>
    <w:p w:rsidR="00B82F78" w:rsidRPr="00EF3945" w:rsidRDefault="00B82F78" w:rsidP="00B82F78">
      <w:pPr>
        <w:ind w:left="708"/>
        <w:jc w:val="both"/>
      </w:pPr>
      <w:r w:rsidRPr="00EF3945">
        <w:t xml:space="preserve">       в родительном падеже: должность, ФИО руководителя практики от профильной организации</w:t>
      </w:r>
    </w:p>
    <w:p w:rsidR="00B82F78" w:rsidRPr="00EF3945" w:rsidRDefault="00B82F78" w:rsidP="00B82F78">
      <w:pPr>
        <w:jc w:val="both"/>
        <w:rPr>
          <w:sz w:val="24"/>
          <w:szCs w:val="24"/>
        </w:rPr>
      </w:pPr>
      <w:r w:rsidRPr="00EF3945">
        <w:rPr>
          <w:sz w:val="24"/>
          <w:szCs w:val="24"/>
        </w:rPr>
        <w:t xml:space="preserve">удостоверяю ______________  </w:t>
      </w:r>
      <w:r w:rsidR="006977BF" w:rsidRPr="00EF3945">
        <w:rPr>
          <w:sz w:val="24"/>
          <w:szCs w:val="24"/>
        </w:rPr>
        <w:t xml:space="preserve">  </w:t>
      </w:r>
      <w:r w:rsidRPr="00EF3945">
        <w:rPr>
          <w:sz w:val="24"/>
          <w:szCs w:val="24"/>
        </w:rPr>
        <w:t xml:space="preserve"> _________</w:t>
      </w:r>
      <w:r w:rsidR="006977BF" w:rsidRPr="00EF3945">
        <w:rPr>
          <w:sz w:val="24"/>
          <w:szCs w:val="24"/>
        </w:rPr>
        <w:t>____</w:t>
      </w:r>
      <w:r w:rsidRPr="00EF3945">
        <w:rPr>
          <w:sz w:val="24"/>
          <w:szCs w:val="24"/>
        </w:rPr>
        <w:t>____________________________________</w:t>
      </w:r>
    </w:p>
    <w:p w:rsidR="00B82F78" w:rsidRPr="00EF3945" w:rsidRDefault="00B82F78" w:rsidP="00B82F78">
      <w:pPr>
        <w:ind w:left="708" w:firstLine="708"/>
        <w:jc w:val="both"/>
      </w:pPr>
      <w:r w:rsidRPr="00EF3945">
        <w:t xml:space="preserve">           </w:t>
      </w:r>
      <w:r w:rsidR="009B331E" w:rsidRPr="00EF3945">
        <w:t>п</w:t>
      </w:r>
      <w:r w:rsidRPr="00EF3945">
        <w:t>одпись</w:t>
      </w:r>
      <w:r w:rsidRPr="00EF3945">
        <w:tab/>
        <w:t xml:space="preserve">                 Должность, ФИО должностного лица, удостоверившего подпись </w:t>
      </w:r>
    </w:p>
    <w:p w:rsidR="00B82F78" w:rsidRPr="00EF3945" w:rsidRDefault="00B82F78" w:rsidP="00B82F78">
      <w:pPr>
        <w:ind w:left="1416" w:firstLine="708"/>
        <w:jc w:val="both"/>
      </w:pPr>
    </w:p>
    <w:p w:rsidR="00B82F78" w:rsidRPr="00EF3945" w:rsidRDefault="00B82F78" w:rsidP="00B82F78">
      <w:pPr>
        <w:spacing w:before="240"/>
        <w:ind w:left="2832" w:firstLine="708"/>
        <w:jc w:val="both"/>
        <w:rPr>
          <w:sz w:val="18"/>
          <w:szCs w:val="18"/>
        </w:rPr>
      </w:pPr>
    </w:p>
    <w:p w:rsidR="00B82F78" w:rsidRPr="00EF3945" w:rsidRDefault="00B82F78" w:rsidP="00B82F78">
      <w:pPr>
        <w:spacing w:before="240"/>
        <w:ind w:left="5664" w:firstLine="708"/>
        <w:jc w:val="both"/>
        <w:rPr>
          <w:sz w:val="18"/>
          <w:szCs w:val="18"/>
        </w:rPr>
      </w:pPr>
      <w:r w:rsidRPr="00EF3945">
        <w:rPr>
          <w:sz w:val="18"/>
          <w:szCs w:val="18"/>
        </w:rPr>
        <w:t>М.П.</w:t>
      </w:r>
    </w:p>
    <w:p w:rsidR="00170C14" w:rsidRPr="00EF3945" w:rsidRDefault="00170C14" w:rsidP="00170C14">
      <w:pPr>
        <w:widowControl/>
        <w:autoSpaceDE/>
        <w:autoSpaceDN/>
        <w:adjustRightInd/>
        <w:jc w:val="both"/>
        <w:rPr>
          <w:sz w:val="24"/>
          <w:szCs w:val="24"/>
        </w:rPr>
      </w:pPr>
    </w:p>
    <w:sectPr w:rsidR="00170C14" w:rsidRPr="00EF3945"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D53" w:rsidRDefault="00AD2D53" w:rsidP="00160BC1">
      <w:r>
        <w:separator/>
      </w:r>
    </w:p>
  </w:endnote>
  <w:endnote w:type="continuationSeparator" w:id="0">
    <w:p w:rsidR="00AD2D53" w:rsidRDefault="00AD2D53"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D53" w:rsidRDefault="00AD2D53" w:rsidP="00160BC1">
      <w:r>
        <w:separator/>
      </w:r>
    </w:p>
  </w:footnote>
  <w:footnote w:type="continuationSeparator" w:id="0">
    <w:p w:rsidR="00AD2D53" w:rsidRDefault="00AD2D53"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E7B46AD"/>
    <w:multiLevelType w:val="hybridMultilevel"/>
    <w:tmpl w:val="9AAC5D40"/>
    <w:lvl w:ilvl="0" w:tplc="A7A0463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BBF0375"/>
    <w:multiLevelType w:val="hybridMultilevel"/>
    <w:tmpl w:val="2E1A1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032124"/>
    <w:multiLevelType w:val="hybridMultilevel"/>
    <w:tmpl w:val="19320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CD012F"/>
    <w:multiLevelType w:val="hybridMultilevel"/>
    <w:tmpl w:val="0F545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414BD6"/>
    <w:multiLevelType w:val="hybridMultilevel"/>
    <w:tmpl w:val="180CC67E"/>
    <w:lvl w:ilvl="0" w:tplc="0419000F">
      <w:start w:val="1"/>
      <w:numFmt w:val="decimal"/>
      <w:lvlText w:val="%1."/>
      <w:lvlJc w:val="left"/>
      <w:pPr>
        <w:ind w:left="1272" w:hanging="360"/>
      </w:pPr>
      <w:rPr>
        <w:rFonts w:cs="Times New Roman"/>
      </w:rPr>
    </w:lvl>
    <w:lvl w:ilvl="1" w:tplc="04190019" w:tentative="1">
      <w:start w:val="1"/>
      <w:numFmt w:val="lowerLetter"/>
      <w:lvlText w:val="%2."/>
      <w:lvlJc w:val="left"/>
      <w:pPr>
        <w:ind w:left="1992" w:hanging="360"/>
      </w:pPr>
      <w:rPr>
        <w:rFonts w:cs="Times New Roman"/>
      </w:rPr>
    </w:lvl>
    <w:lvl w:ilvl="2" w:tplc="0419001B" w:tentative="1">
      <w:start w:val="1"/>
      <w:numFmt w:val="lowerRoman"/>
      <w:lvlText w:val="%3."/>
      <w:lvlJc w:val="right"/>
      <w:pPr>
        <w:ind w:left="2712" w:hanging="180"/>
      </w:pPr>
      <w:rPr>
        <w:rFonts w:cs="Times New Roman"/>
      </w:rPr>
    </w:lvl>
    <w:lvl w:ilvl="3" w:tplc="0419000F" w:tentative="1">
      <w:start w:val="1"/>
      <w:numFmt w:val="decimal"/>
      <w:lvlText w:val="%4."/>
      <w:lvlJc w:val="left"/>
      <w:pPr>
        <w:ind w:left="3432" w:hanging="360"/>
      </w:pPr>
      <w:rPr>
        <w:rFonts w:cs="Times New Roman"/>
      </w:rPr>
    </w:lvl>
    <w:lvl w:ilvl="4" w:tplc="04190019" w:tentative="1">
      <w:start w:val="1"/>
      <w:numFmt w:val="lowerLetter"/>
      <w:lvlText w:val="%5."/>
      <w:lvlJc w:val="left"/>
      <w:pPr>
        <w:ind w:left="4152" w:hanging="360"/>
      </w:pPr>
      <w:rPr>
        <w:rFonts w:cs="Times New Roman"/>
      </w:rPr>
    </w:lvl>
    <w:lvl w:ilvl="5" w:tplc="0419001B" w:tentative="1">
      <w:start w:val="1"/>
      <w:numFmt w:val="lowerRoman"/>
      <w:lvlText w:val="%6."/>
      <w:lvlJc w:val="right"/>
      <w:pPr>
        <w:ind w:left="4872" w:hanging="180"/>
      </w:pPr>
      <w:rPr>
        <w:rFonts w:cs="Times New Roman"/>
      </w:rPr>
    </w:lvl>
    <w:lvl w:ilvl="6" w:tplc="0419000F" w:tentative="1">
      <w:start w:val="1"/>
      <w:numFmt w:val="decimal"/>
      <w:lvlText w:val="%7."/>
      <w:lvlJc w:val="left"/>
      <w:pPr>
        <w:ind w:left="5592" w:hanging="360"/>
      </w:pPr>
      <w:rPr>
        <w:rFonts w:cs="Times New Roman"/>
      </w:rPr>
    </w:lvl>
    <w:lvl w:ilvl="7" w:tplc="04190019" w:tentative="1">
      <w:start w:val="1"/>
      <w:numFmt w:val="lowerLetter"/>
      <w:lvlText w:val="%8."/>
      <w:lvlJc w:val="left"/>
      <w:pPr>
        <w:ind w:left="6312" w:hanging="360"/>
      </w:pPr>
      <w:rPr>
        <w:rFonts w:cs="Times New Roman"/>
      </w:rPr>
    </w:lvl>
    <w:lvl w:ilvl="8" w:tplc="0419001B" w:tentative="1">
      <w:start w:val="1"/>
      <w:numFmt w:val="lowerRoman"/>
      <w:lvlText w:val="%9."/>
      <w:lvlJc w:val="right"/>
      <w:pPr>
        <w:ind w:left="7032" w:hanging="180"/>
      </w:pPr>
      <w:rPr>
        <w:rFonts w:cs="Times New Roman"/>
      </w:rPr>
    </w:lvl>
  </w:abstractNum>
  <w:abstractNum w:abstractNumId="13"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5E1A6686"/>
    <w:multiLevelType w:val="hybridMultilevel"/>
    <w:tmpl w:val="419208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98712B"/>
    <w:multiLevelType w:val="hybridMultilevel"/>
    <w:tmpl w:val="480C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D6537D"/>
    <w:multiLevelType w:val="hybridMultilevel"/>
    <w:tmpl w:val="3C3AE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17"/>
  </w:num>
  <w:num w:numId="4">
    <w:abstractNumId w:val="4"/>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6"/>
  </w:num>
  <w:num w:numId="11">
    <w:abstractNumId w:val="1"/>
  </w:num>
  <w:num w:numId="12">
    <w:abstractNumId w:val="15"/>
  </w:num>
  <w:num w:numId="13">
    <w:abstractNumId w:val="20"/>
  </w:num>
  <w:num w:numId="14">
    <w:abstractNumId w:val="3"/>
  </w:num>
  <w:num w:numId="15">
    <w:abstractNumId w:val="14"/>
  </w:num>
  <w:num w:numId="16">
    <w:abstractNumId w:val="19"/>
  </w:num>
  <w:num w:numId="17">
    <w:abstractNumId w:val="9"/>
  </w:num>
  <w:num w:numId="18">
    <w:abstractNumId w:val="12"/>
  </w:num>
  <w:num w:numId="19">
    <w:abstractNumId w:val="10"/>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24089"/>
    <w:rsid w:val="000241A1"/>
    <w:rsid w:val="000269F9"/>
    <w:rsid w:val="0002717F"/>
    <w:rsid w:val="00027D2C"/>
    <w:rsid w:val="00027E5B"/>
    <w:rsid w:val="000367BF"/>
    <w:rsid w:val="00037461"/>
    <w:rsid w:val="000406CA"/>
    <w:rsid w:val="000451B6"/>
    <w:rsid w:val="00051AEE"/>
    <w:rsid w:val="00060A01"/>
    <w:rsid w:val="00064AA9"/>
    <w:rsid w:val="00067EA8"/>
    <w:rsid w:val="00070B96"/>
    <w:rsid w:val="00073C60"/>
    <w:rsid w:val="0007722E"/>
    <w:rsid w:val="00081E67"/>
    <w:rsid w:val="000835F5"/>
    <w:rsid w:val="000875BF"/>
    <w:rsid w:val="000911D1"/>
    <w:rsid w:val="000931AE"/>
    <w:rsid w:val="00097354"/>
    <w:rsid w:val="000A4FAC"/>
    <w:rsid w:val="000B1331"/>
    <w:rsid w:val="000B7795"/>
    <w:rsid w:val="000C187B"/>
    <w:rsid w:val="000C4546"/>
    <w:rsid w:val="000D07C6"/>
    <w:rsid w:val="000D17E7"/>
    <w:rsid w:val="000D4429"/>
    <w:rsid w:val="000D6DE5"/>
    <w:rsid w:val="000E37E9"/>
    <w:rsid w:val="000E3927"/>
    <w:rsid w:val="000F0F77"/>
    <w:rsid w:val="00101B84"/>
    <w:rsid w:val="00102E02"/>
    <w:rsid w:val="001118CE"/>
    <w:rsid w:val="00114770"/>
    <w:rsid w:val="001165D0"/>
    <w:rsid w:val="001166B7"/>
    <w:rsid w:val="001167A8"/>
    <w:rsid w:val="00127108"/>
    <w:rsid w:val="00127C9D"/>
    <w:rsid w:val="00127DEA"/>
    <w:rsid w:val="00131CDA"/>
    <w:rsid w:val="00132893"/>
    <w:rsid w:val="00132F57"/>
    <w:rsid w:val="001378B1"/>
    <w:rsid w:val="0014166A"/>
    <w:rsid w:val="00152424"/>
    <w:rsid w:val="0015639D"/>
    <w:rsid w:val="0016083D"/>
    <w:rsid w:val="00160BC1"/>
    <w:rsid w:val="00161C70"/>
    <w:rsid w:val="00170C14"/>
    <w:rsid w:val="001716A9"/>
    <w:rsid w:val="00180B1E"/>
    <w:rsid w:val="00181AAB"/>
    <w:rsid w:val="00184F65"/>
    <w:rsid w:val="00186DA2"/>
    <w:rsid w:val="001871AA"/>
    <w:rsid w:val="00194E16"/>
    <w:rsid w:val="001A6533"/>
    <w:rsid w:val="001C4FED"/>
    <w:rsid w:val="001C6305"/>
    <w:rsid w:val="001D581A"/>
    <w:rsid w:val="001E6BE0"/>
    <w:rsid w:val="001F11DE"/>
    <w:rsid w:val="001F2023"/>
    <w:rsid w:val="00202435"/>
    <w:rsid w:val="00207E2E"/>
    <w:rsid w:val="00207FB7"/>
    <w:rsid w:val="00211C1B"/>
    <w:rsid w:val="00215BB9"/>
    <w:rsid w:val="00220FB2"/>
    <w:rsid w:val="00224773"/>
    <w:rsid w:val="002251D7"/>
    <w:rsid w:val="00236285"/>
    <w:rsid w:val="00240A81"/>
    <w:rsid w:val="00245199"/>
    <w:rsid w:val="002657BC"/>
    <w:rsid w:val="00276128"/>
    <w:rsid w:val="0027733F"/>
    <w:rsid w:val="00282ADE"/>
    <w:rsid w:val="00287959"/>
    <w:rsid w:val="0029133A"/>
    <w:rsid w:val="00291D05"/>
    <w:rsid w:val="002933E5"/>
    <w:rsid w:val="00295B55"/>
    <w:rsid w:val="002968A3"/>
    <w:rsid w:val="002A0D1B"/>
    <w:rsid w:val="002A1B7A"/>
    <w:rsid w:val="002A3A8D"/>
    <w:rsid w:val="002A70D5"/>
    <w:rsid w:val="002B5AB9"/>
    <w:rsid w:val="002B6C87"/>
    <w:rsid w:val="002B734E"/>
    <w:rsid w:val="002C2EAE"/>
    <w:rsid w:val="002C3F08"/>
    <w:rsid w:val="002C7582"/>
    <w:rsid w:val="002D1F48"/>
    <w:rsid w:val="002D6AC0"/>
    <w:rsid w:val="002E4CB7"/>
    <w:rsid w:val="002E787B"/>
    <w:rsid w:val="002E7DD8"/>
    <w:rsid w:val="002F084F"/>
    <w:rsid w:val="00302A4E"/>
    <w:rsid w:val="003052EE"/>
    <w:rsid w:val="00306E74"/>
    <w:rsid w:val="00315AB7"/>
    <w:rsid w:val="00320088"/>
    <w:rsid w:val="0032166A"/>
    <w:rsid w:val="003268A7"/>
    <w:rsid w:val="00330957"/>
    <w:rsid w:val="0033546E"/>
    <w:rsid w:val="00345881"/>
    <w:rsid w:val="00355C7E"/>
    <w:rsid w:val="003618C2"/>
    <w:rsid w:val="00363097"/>
    <w:rsid w:val="00365758"/>
    <w:rsid w:val="003668E3"/>
    <w:rsid w:val="00380A46"/>
    <w:rsid w:val="00382E53"/>
    <w:rsid w:val="00383E91"/>
    <w:rsid w:val="00383FA7"/>
    <w:rsid w:val="00386E8F"/>
    <w:rsid w:val="00390B62"/>
    <w:rsid w:val="003A3494"/>
    <w:rsid w:val="003A57B5"/>
    <w:rsid w:val="003A6FB0"/>
    <w:rsid w:val="003A71E4"/>
    <w:rsid w:val="003B3DFA"/>
    <w:rsid w:val="003B7F71"/>
    <w:rsid w:val="003C2881"/>
    <w:rsid w:val="003C4D64"/>
    <w:rsid w:val="003C68EF"/>
    <w:rsid w:val="003D76E5"/>
    <w:rsid w:val="003F394E"/>
    <w:rsid w:val="003F427F"/>
    <w:rsid w:val="003F560D"/>
    <w:rsid w:val="00400491"/>
    <w:rsid w:val="00407242"/>
    <w:rsid w:val="00407404"/>
    <w:rsid w:val="004110F5"/>
    <w:rsid w:val="00412C2D"/>
    <w:rsid w:val="00435249"/>
    <w:rsid w:val="004412F7"/>
    <w:rsid w:val="0044223A"/>
    <w:rsid w:val="00453920"/>
    <w:rsid w:val="00453BBF"/>
    <w:rsid w:val="0046365B"/>
    <w:rsid w:val="0047224A"/>
    <w:rsid w:val="004749D6"/>
    <w:rsid w:val="0047572F"/>
    <w:rsid w:val="0047633A"/>
    <w:rsid w:val="00477D77"/>
    <w:rsid w:val="0048300E"/>
    <w:rsid w:val="00485D7F"/>
    <w:rsid w:val="0049217A"/>
    <w:rsid w:val="004A2C0D"/>
    <w:rsid w:val="004A2E62"/>
    <w:rsid w:val="004A68C9"/>
    <w:rsid w:val="004B0764"/>
    <w:rsid w:val="004B5234"/>
    <w:rsid w:val="004B660E"/>
    <w:rsid w:val="004B6A50"/>
    <w:rsid w:val="004C14C5"/>
    <w:rsid w:val="004C34C0"/>
    <w:rsid w:val="004C5815"/>
    <w:rsid w:val="004C6DB3"/>
    <w:rsid w:val="004D1CCB"/>
    <w:rsid w:val="004E0C3F"/>
    <w:rsid w:val="004E3D82"/>
    <w:rsid w:val="004E4CD6"/>
    <w:rsid w:val="004E4DB2"/>
    <w:rsid w:val="004E62F1"/>
    <w:rsid w:val="004E7194"/>
    <w:rsid w:val="004E753A"/>
    <w:rsid w:val="004F3C72"/>
    <w:rsid w:val="0050225F"/>
    <w:rsid w:val="00516F43"/>
    <w:rsid w:val="00525B17"/>
    <w:rsid w:val="00527F13"/>
    <w:rsid w:val="00532767"/>
    <w:rsid w:val="005362E6"/>
    <w:rsid w:val="00537A62"/>
    <w:rsid w:val="00540F31"/>
    <w:rsid w:val="005437F4"/>
    <w:rsid w:val="00545D1D"/>
    <w:rsid w:val="00554386"/>
    <w:rsid w:val="00564655"/>
    <w:rsid w:val="00565480"/>
    <w:rsid w:val="005669CB"/>
    <w:rsid w:val="00572F9F"/>
    <w:rsid w:val="005776D6"/>
    <w:rsid w:val="00577F10"/>
    <w:rsid w:val="005802E1"/>
    <w:rsid w:val="005816EA"/>
    <w:rsid w:val="00582969"/>
    <w:rsid w:val="00583C2E"/>
    <w:rsid w:val="00584FE8"/>
    <w:rsid w:val="00586FAD"/>
    <w:rsid w:val="005915BA"/>
    <w:rsid w:val="00591B36"/>
    <w:rsid w:val="00595D8D"/>
    <w:rsid w:val="005A28FC"/>
    <w:rsid w:val="005B47CE"/>
    <w:rsid w:val="005B7C20"/>
    <w:rsid w:val="005C13E4"/>
    <w:rsid w:val="005C20F0"/>
    <w:rsid w:val="005C2360"/>
    <w:rsid w:val="005C3AEB"/>
    <w:rsid w:val="005C3D35"/>
    <w:rsid w:val="005C3E07"/>
    <w:rsid w:val="005C4507"/>
    <w:rsid w:val="005C7567"/>
    <w:rsid w:val="005D206B"/>
    <w:rsid w:val="005D720F"/>
    <w:rsid w:val="005E46F2"/>
    <w:rsid w:val="005F2349"/>
    <w:rsid w:val="005F476E"/>
    <w:rsid w:val="005F5C79"/>
    <w:rsid w:val="006044B4"/>
    <w:rsid w:val="00607E17"/>
    <w:rsid w:val="006118F6"/>
    <w:rsid w:val="00624E28"/>
    <w:rsid w:val="00634823"/>
    <w:rsid w:val="00642A2F"/>
    <w:rsid w:val="006439F4"/>
    <w:rsid w:val="0065606F"/>
    <w:rsid w:val="00656AC4"/>
    <w:rsid w:val="00676914"/>
    <w:rsid w:val="006815E1"/>
    <w:rsid w:val="00687B3A"/>
    <w:rsid w:val="00692DD7"/>
    <w:rsid w:val="006977BF"/>
    <w:rsid w:val="006A2696"/>
    <w:rsid w:val="006A791C"/>
    <w:rsid w:val="006B0CA3"/>
    <w:rsid w:val="006B5D26"/>
    <w:rsid w:val="006C11E6"/>
    <w:rsid w:val="006D108C"/>
    <w:rsid w:val="006D15B6"/>
    <w:rsid w:val="006D6805"/>
    <w:rsid w:val="006E5C19"/>
    <w:rsid w:val="006F0A15"/>
    <w:rsid w:val="006F29FD"/>
    <w:rsid w:val="00701B47"/>
    <w:rsid w:val="00705814"/>
    <w:rsid w:val="00705FB5"/>
    <w:rsid w:val="007066B1"/>
    <w:rsid w:val="007132E7"/>
    <w:rsid w:val="00713631"/>
    <w:rsid w:val="00713D44"/>
    <w:rsid w:val="007314B9"/>
    <w:rsid w:val="007327FE"/>
    <w:rsid w:val="00733899"/>
    <w:rsid w:val="007343F9"/>
    <w:rsid w:val="007512C7"/>
    <w:rsid w:val="00752936"/>
    <w:rsid w:val="0076201E"/>
    <w:rsid w:val="00764497"/>
    <w:rsid w:val="007751FE"/>
    <w:rsid w:val="00777B09"/>
    <w:rsid w:val="00781ADF"/>
    <w:rsid w:val="00783D3E"/>
    <w:rsid w:val="00785842"/>
    <w:rsid w:val="007865CB"/>
    <w:rsid w:val="00793E1B"/>
    <w:rsid w:val="00793F01"/>
    <w:rsid w:val="007A00C4"/>
    <w:rsid w:val="007A20A9"/>
    <w:rsid w:val="007A5EE5"/>
    <w:rsid w:val="007A7E7B"/>
    <w:rsid w:val="007B1963"/>
    <w:rsid w:val="007B2F12"/>
    <w:rsid w:val="007B5C57"/>
    <w:rsid w:val="007C24A6"/>
    <w:rsid w:val="007C277B"/>
    <w:rsid w:val="007D5CC1"/>
    <w:rsid w:val="007E10C6"/>
    <w:rsid w:val="007F098D"/>
    <w:rsid w:val="007F4B97"/>
    <w:rsid w:val="007F7A4D"/>
    <w:rsid w:val="00801B83"/>
    <w:rsid w:val="00803587"/>
    <w:rsid w:val="00815F9F"/>
    <w:rsid w:val="00820D1B"/>
    <w:rsid w:val="00822F9B"/>
    <w:rsid w:val="00823333"/>
    <w:rsid w:val="00823E5A"/>
    <w:rsid w:val="00840ACD"/>
    <w:rsid w:val="008423FF"/>
    <w:rsid w:val="00855751"/>
    <w:rsid w:val="00857FC8"/>
    <w:rsid w:val="0086651C"/>
    <w:rsid w:val="00866826"/>
    <w:rsid w:val="00881C15"/>
    <w:rsid w:val="0088272E"/>
    <w:rsid w:val="008B6331"/>
    <w:rsid w:val="008E067C"/>
    <w:rsid w:val="008E1AD1"/>
    <w:rsid w:val="008E5E59"/>
    <w:rsid w:val="008F694A"/>
    <w:rsid w:val="00905870"/>
    <w:rsid w:val="00907821"/>
    <w:rsid w:val="009158B1"/>
    <w:rsid w:val="00920199"/>
    <w:rsid w:val="0092044F"/>
    <w:rsid w:val="00921868"/>
    <w:rsid w:val="00930298"/>
    <w:rsid w:val="00941875"/>
    <w:rsid w:val="00951F6B"/>
    <w:rsid w:val="009528CA"/>
    <w:rsid w:val="00954E45"/>
    <w:rsid w:val="009605B4"/>
    <w:rsid w:val="009613A6"/>
    <w:rsid w:val="00965998"/>
    <w:rsid w:val="009754DA"/>
    <w:rsid w:val="009832A1"/>
    <w:rsid w:val="009B331E"/>
    <w:rsid w:val="009D7369"/>
    <w:rsid w:val="009D79F0"/>
    <w:rsid w:val="009E35D2"/>
    <w:rsid w:val="009F082D"/>
    <w:rsid w:val="009F4070"/>
    <w:rsid w:val="009F4677"/>
    <w:rsid w:val="00A01C54"/>
    <w:rsid w:val="00A03AF5"/>
    <w:rsid w:val="00A2127A"/>
    <w:rsid w:val="00A257B7"/>
    <w:rsid w:val="00A275E4"/>
    <w:rsid w:val="00A32A5F"/>
    <w:rsid w:val="00A37F32"/>
    <w:rsid w:val="00A448FB"/>
    <w:rsid w:val="00A44F9E"/>
    <w:rsid w:val="00A567CD"/>
    <w:rsid w:val="00A634A5"/>
    <w:rsid w:val="00A63D90"/>
    <w:rsid w:val="00A64FD8"/>
    <w:rsid w:val="00A75675"/>
    <w:rsid w:val="00A76E53"/>
    <w:rsid w:val="00A94B0B"/>
    <w:rsid w:val="00A9607B"/>
    <w:rsid w:val="00A96C48"/>
    <w:rsid w:val="00AA2A29"/>
    <w:rsid w:val="00AB2091"/>
    <w:rsid w:val="00AC7C60"/>
    <w:rsid w:val="00AD01F4"/>
    <w:rsid w:val="00AD0669"/>
    <w:rsid w:val="00AD208A"/>
    <w:rsid w:val="00AD22DC"/>
    <w:rsid w:val="00AD2D53"/>
    <w:rsid w:val="00AD4A3C"/>
    <w:rsid w:val="00AE3177"/>
    <w:rsid w:val="00AF5967"/>
    <w:rsid w:val="00AF61EB"/>
    <w:rsid w:val="00B34C6B"/>
    <w:rsid w:val="00B466FE"/>
    <w:rsid w:val="00B50AE9"/>
    <w:rsid w:val="00B5209B"/>
    <w:rsid w:val="00B542D4"/>
    <w:rsid w:val="00B54421"/>
    <w:rsid w:val="00B56284"/>
    <w:rsid w:val="00B61974"/>
    <w:rsid w:val="00B642B8"/>
    <w:rsid w:val="00B733AA"/>
    <w:rsid w:val="00B817E2"/>
    <w:rsid w:val="00B82F78"/>
    <w:rsid w:val="00B92E0B"/>
    <w:rsid w:val="00B96746"/>
    <w:rsid w:val="00BB10BB"/>
    <w:rsid w:val="00BB1167"/>
    <w:rsid w:val="00BB6C9A"/>
    <w:rsid w:val="00BB70FB"/>
    <w:rsid w:val="00BC17E2"/>
    <w:rsid w:val="00BD1F4E"/>
    <w:rsid w:val="00BE023D"/>
    <w:rsid w:val="00BE2F1E"/>
    <w:rsid w:val="00BF22FC"/>
    <w:rsid w:val="00C1245E"/>
    <w:rsid w:val="00C15E11"/>
    <w:rsid w:val="00C228C5"/>
    <w:rsid w:val="00C24EA8"/>
    <w:rsid w:val="00C26026"/>
    <w:rsid w:val="00C33468"/>
    <w:rsid w:val="00C3475E"/>
    <w:rsid w:val="00C40C06"/>
    <w:rsid w:val="00C436BD"/>
    <w:rsid w:val="00C510BB"/>
    <w:rsid w:val="00C534D0"/>
    <w:rsid w:val="00C55E91"/>
    <w:rsid w:val="00C70CA1"/>
    <w:rsid w:val="00C823C4"/>
    <w:rsid w:val="00C85A0D"/>
    <w:rsid w:val="00C90A7A"/>
    <w:rsid w:val="00C93F61"/>
    <w:rsid w:val="00C94464"/>
    <w:rsid w:val="00C953C9"/>
    <w:rsid w:val="00CA401A"/>
    <w:rsid w:val="00CB27ED"/>
    <w:rsid w:val="00CB5E8D"/>
    <w:rsid w:val="00CB61D6"/>
    <w:rsid w:val="00CB6F6C"/>
    <w:rsid w:val="00CD5941"/>
    <w:rsid w:val="00CE3738"/>
    <w:rsid w:val="00CE5714"/>
    <w:rsid w:val="00CE6107"/>
    <w:rsid w:val="00CE6C4B"/>
    <w:rsid w:val="00CF12C6"/>
    <w:rsid w:val="00CF2B2F"/>
    <w:rsid w:val="00CF6292"/>
    <w:rsid w:val="00CF6B12"/>
    <w:rsid w:val="00D0167B"/>
    <w:rsid w:val="00D02EB8"/>
    <w:rsid w:val="00D152E4"/>
    <w:rsid w:val="00D1753D"/>
    <w:rsid w:val="00D20C8B"/>
    <w:rsid w:val="00D22A25"/>
    <w:rsid w:val="00D23EFA"/>
    <w:rsid w:val="00D27E5C"/>
    <w:rsid w:val="00D33C2D"/>
    <w:rsid w:val="00D34B66"/>
    <w:rsid w:val="00D37F09"/>
    <w:rsid w:val="00D430A4"/>
    <w:rsid w:val="00D46C20"/>
    <w:rsid w:val="00D54647"/>
    <w:rsid w:val="00D63339"/>
    <w:rsid w:val="00D65E3A"/>
    <w:rsid w:val="00D7374A"/>
    <w:rsid w:val="00D761E8"/>
    <w:rsid w:val="00D82B29"/>
    <w:rsid w:val="00D83177"/>
    <w:rsid w:val="00D8435F"/>
    <w:rsid w:val="00D85052"/>
    <w:rsid w:val="00D8506D"/>
    <w:rsid w:val="00D8569C"/>
    <w:rsid w:val="00D8628D"/>
    <w:rsid w:val="00D90307"/>
    <w:rsid w:val="00D97830"/>
    <w:rsid w:val="00DA3A78"/>
    <w:rsid w:val="00DA3FFC"/>
    <w:rsid w:val="00DA489D"/>
    <w:rsid w:val="00DA48D3"/>
    <w:rsid w:val="00DB08E2"/>
    <w:rsid w:val="00DB0A35"/>
    <w:rsid w:val="00DB228F"/>
    <w:rsid w:val="00DB7FD7"/>
    <w:rsid w:val="00DC6660"/>
    <w:rsid w:val="00DD03B9"/>
    <w:rsid w:val="00DD6EB4"/>
    <w:rsid w:val="00DE2722"/>
    <w:rsid w:val="00DE38F3"/>
    <w:rsid w:val="00DE553E"/>
    <w:rsid w:val="00DF1076"/>
    <w:rsid w:val="00DF26AA"/>
    <w:rsid w:val="00DF7ED6"/>
    <w:rsid w:val="00E00FD1"/>
    <w:rsid w:val="00E02CDE"/>
    <w:rsid w:val="00E11452"/>
    <w:rsid w:val="00E134FB"/>
    <w:rsid w:val="00E2663C"/>
    <w:rsid w:val="00E35AC3"/>
    <w:rsid w:val="00E377F5"/>
    <w:rsid w:val="00E42AED"/>
    <w:rsid w:val="00E4451A"/>
    <w:rsid w:val="00E50AB1"/>
    <w:rsid w:val="00E63368"/>
    <w:rsid w:val="00E72419"/>
    <w:rsid w:val="00E72975"/>
    <w:rsid w:val="00E7465A"/>
    <w:rsid w:val="00E9119D"/>
    <w:rsid w:val="00E92238"/>
    <w:rsid w:val="00E93693"/>
    <w:rsid w:val="00EA1392"/>
    <w:rsid w:val="00EA206F"/>
    <w:rsid w:val="00EA3690"/>
    <w:rsid w:val="00EB29C0"/>
    <w:rsid w:val="00EC308A"/>
    <w:rsid w:val="00ED0672"/>
    <w:rsid w:val="00ED28E4"/>
    <w:rsid w:val="00ED789C"/>
    <w:rsid w:val="00EE165B"/>
    <w:rsid w:val="00EE4D57"/>
    <w:rsid w:val="00EF0687"/>
    <w:rsid w:val="00EF3945"/>
    <w:rsid w:val="00EF645A"/>
    <w:rsid w:val="00F00B76"/>
    <w:rsid w:val="00F06F17"/>
    <w:rsid w:val="00F226CA"/>
    <w:rsid w:val="00F239D1"/>
    <w:rsid w:val="00F25D08"/>
    <w:rsid w:val="00F322E1"/>
    <w:rsid w:val="00F342F7"/>
    <w:rsid w:val="00F36C60"/>
    <w:rsid w:val="00F40FEC"/>
    <w:rsid w:val="00F42549"/>
    <w:rsid w:val="00F558D2"/>
    <w:rsid w:val="00F625A5"/>
    <w:rsid w:val="00F63ADF"/>
    <w:rsid w:val="00F63BBC"/>
    <w:rsid w:val="00F8007A"/>
    <w:rsid w:val="00F803A3"/>
    <w:rsid w:val="00F9096B"/>
    <w:rsid w:val="00F96A96"/>
    <w:rsid w:val="00FA5C55"/>
    <w:rsid w:val="00FB05DD"/>
    <w:rsid w:val="00FB15A7"/>
    <w:rsid w:val="00FB3DFD"/>
    <w:rsid w:val="00FB4605"/>
    <w:rsid w:val="00FC306B"/>
    <w:rsid w:val="00FD6763"/>
    <w:rsid w:val="00FE1F73"/>
    <w:rsid w:val="00FE389D"/>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sz w:val="22"/>
      <w:szCs w:val="22"/>
    </w:rPr>
  </w:style>
  <w:style w:type="character" w:customStyle="1" w:styleId="af3">
    <w:name w:val="Основной текст с отступом Знак"/>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rPr>
  </w:style>
  <w:style w:type="character" w:customStyle="1" w:styleId="21">
    <w:name w:val="Основной текст с отступом 2 Знак"/>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paragraph" w:customStyle="1" w:styleId="FR1">
    <w:name w:val="FR1"/>
    <w:rsid w:val="007343F9"/>
    <w:pPr>
      <w:widowControl w:val="0"/>
      <w:ind w:left="480"/>
    </w:pPr>
    <w:rPr>
      <w:rFonts w:ascii="Arial" w:eastAsia="Times New Roman" w:hAnsi="Arial"/>
      <w:i/>
      <w:sz w:val="44"/>
    </w:rPr>
  </w:style>
  <w:style w:type="paragraph" w:customStyle="1" w:styleId="af4">
    <w:name w:val="осн часть"/>
    <w:basedOn w:val="a"/>
    <w:rsid w:val="00152424"/>
    <w:pPr>
      <w:widowControl/>
      <w:autoSpaceDE/>
      <w:autoSpaceDN/>
      <w:ind w:firstLine="624"/>
      <w:jc w:val="both"/>
      <w:textAlignment w:val="baseline"/>
    </w:pPr>
    <w:rPr>
      <w:sz w:val="28"/>
      <w:szCs w:val="28"/>
    </w:rPr>
  </w:style>
  <w:style w:type="character" w:styleId="af5">
    <w:name w:val="Unresolved Mention"/>
    <w:basedOn w:val="a0"/>
    <w:uiPriority w:val="99"/>
    <w:semiHidden/>
    <w:unhideWhenUsed/>
    <w:rsid w:val="009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75414951">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86177397">
      <w:bodyDiv w:val="1"/>
      <w:marLeft w:val="0"/>
      <w:marRight w:val="0"/>
      <w:marTop w:val="0"/>
      <w:marBottom w:val="0"/>
      <w:divBdr>
        <w:top w:val="none" w:sz="0" w:space="0" w:color="auto"/>
        <w:left w:val="none" w:sz="0" w:space="0" w:color="auto"/>
        <w:bottom w:val="none" w:sz="0" w:space="0" w:color="auto"/>
        <w:right w:val="none" w:sz="0" w:space="0" w:color="auto"/>
      </w:divBdr>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1221272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4589719">
      <w:bodyDiv w:val="1"/>
      <w:marLeft w:val="0"/>
      <w:marRight w:val="0"/>
      <w:marTop w:val="0"/>
      <w:marBottom w:val="0"/>
      <w:divBdr>
        <w:top w:val="none" w:sz="0" w:space="0" w:color="auto"/>
        <w:left w:val="none" w:sz="0" w:space="0" w:color="auto"/>
        <w:bottom w:val="none" w:sz="0" w:space="0" w:color="auto"/>
        <w:right w:val="none" w:sz="0" w:space="0" w:color="auto"/>
      </w:divBdr>
    </w:div>
    <w:div w:id="2006669581">
      <w:bodyDiv w:val="1"/>
      <w:marLeft w:val="0"/>
      <w:marRight w:val="0"/>
      <w:marTop w:val="0"/>
      <w:marBottom w:val="0"/>
      <w:divBdr>
        <w:top w:val="none" w:sz="0" w:space="0" w:color="auto"/>
        <w:left w:val="none" w:sz="0" w:space="0" w:color="auto"/>
        <w:bottom w:val="none" w:sz="0" w:space="0" w:color="auto"/>
        <w:right w:val="none" w:sz="0" w:space="0" w:color="auto"/>
      </w:divBdr>
    </w:div>
    <w:div w:id="2009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ettings" Target="settings.xml"/><Relationship Id="rId21" Type="http://schemas.openxmlformats.org/officeDocument/2006/relationships/hyperlink" Target="http://www.benran.ru" TargetMode="External"/><Relationship Id="rId7" Type="http://schemas.openxmlformats.org/officeDocument/2006/relationships/hyperlink" Target="http://www.iprbookshop.ru/69407.html"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2630.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66809.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webSettings" Target="webSettings.xml"/><Relationship Id="rId9" Type="http://schemas.openxmlformats.org/officeDocument/2006/relationships/hyperlink" Target="http://www.iprbookshop.ru/72926.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www.iprbookshop.ru/664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8344</Words>
  <Characters>47565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55798</CharactersWithSpaces>
  <SharedDoc>false</SharedDoc>
  <HLinks>
    <vt:vector size="78" baseType="variant">
      <vt:variant>
        <vt:i4>2490466</vt:i4>
      </vt:variant>
      <vt:variant>
        <vt:i4>36</vt:i4>
      </vt:variant>
      <vt:variant>
        <vt:i4>0</vt:i4>
      </vt:variant>
      <vt:variant>
        <vt:i4>5</vt:i4>
      </vt:variant>
      <vt:variant>
        <vt:lpwstr>http://www.researchbib.com/</vt:lpwstr>
      </vt:variant>
      <vt:variant>
        <vt:lpwstr/>
      </vt:variant>
      <vt:variant>
        <vt:i4>3866745</vt:i4>
      </vt:variant>
      <vt:variant>
        <vt:i4>33</vt:i4>
      </vt:variant>
      <vt:variant>
        <vt:i4>0</vt:i4>
      </vt:variant>
      <vt:variant>
        <vt:i4>5</vt:i4>
      </vt:variant>
      <vt:variant>
        <vt:lpwstr>http://www.tandfonline.com/</vt:lpwstr>
      </vt:variant>
      <vt:variant>
        <vt:lpwstr/>
      </vt:variant>
      <vt:variant>
        <vt:i4>4522060</vt:i4>
      </vt:variant>
      <vt:variant>
        <vt:i4>30</vt:i4>
      </vt:variant>
      <vt:variant>
        <vt:i4>0</vt:i4>
      </vt:variant>
      <vt:variant>
        <vt:i4>5</vt:i4>
      </vt:variant>
      <vt:variant>
        <vt:lpwstr>http://www.springeropen.com/</vt:lpwstr>
      </vt:variant>
      <vt:variant>
        <vt:lpwstr/>
      </vt:variant>
      <vt:variant>
        <vt:i4>1507351</vt:i4>
      </vt:variant>
      <vt:variant>
        <vt:i4>27</vt:i4>
      </vt:variant>
      <vt:variant>
        <vt:i4>0</vt:i4>
      </vt:variant>
      <vt:variant>
        <vt:i4>5</vt:i4>
      </vt:variant>
      <vt:variant>
        <vt:lpwstr>http://www.elsevier.com/about/open-access</vt:lpwstr>
      </vt:variant>
      <vt:variant>
        <vt:lpwstr/>
      </vt:variant>
      <vt:variant>
        <vt:i4>6094941</vt:i4>
      </vt:variant>
      <vt:variant>
        <vt:i4>24</vt:i4>
      </vt:variant>
      <vt:variant>
        <vt:i4>0</vt:i4>
      </vt:variant>
      <vt:variant>
        <vt:i4>5</vt:i4>
      </vt:variant>
      <vt:variant>
        <vt:lpwstr>http://www.doaj.org/</vt:lpwstr>
      </vt:variant>
      <vt:variant>
        <vt:lpwstr/>
      </vt:variant>
      <vt:variant>
        <vt:i4>4391005</vt:i4>
      </vt:variant>
      <vt:variant>
        <vt:i4>21</vt:i4>
      </vt:variant>
      <vt:variant>
        <vt:i4>0</vt:i4>
      </vt:variant>
      <vt:variant>
        <vt:i4>5</vt:i4>
      </vt:variant>
      <vt:variant>
        <vt:lpwstr>http://www.oatd.org/</vt:lpwstr>
      </vt:variant>
      <vt:variant>
        <vt:lpwstr/>
      </vt:variant>
      <vt:variant>
        <vt:i4>4653084</vt:i4>
      </vt:variant>
      <vt:variant>
        <vt:i4>18</vt:i4>
      </vt:variant>
      <vt:variant>
        <vt:i4>0</vt:i4>
      </vt:variant>
      <vt:variant>
        <vt:i4>5</vt:i4>
      </vt:variant>
      <vt:variant>
        <vt:lpwstr>http://www.opendissertations.org/</vt:lpwstr>
      </vt:variant>
      <vt:variant>
        <vt:lpwstr/>
      </vt:variant>
      <vt:variant>
        <vt:i4>3538985</vt:i4>
      </vt:variant>
      <vt:variant>
        <vt:i4>15</vt:i4>
      </vt:variant>
      <vt:variant>
        <vt:i4>0</vt:i4>
      </vt:variant>
      <vt:variant>
        <vt:i4>5</vt:i4>
      </vt:variant>
      <vt:variant>
        <vt:lpwstr>http://ru.spinform.ru/</vt:lpwstr>
      </vt:variant>
      <vt:variant>
        <vt:lpwstr/>
      </vt:variant>
      <vt:variant>
        <vt:i4>4587612</vt:i4>
      </vt:variant>
      <vt:variant>
        <vt:i4>12</vt:i4>
      </vt:variant>
      <vt:variant>
        <vt:i4>0</vt:i4>
      </vt:variant>
      <vt:variant>
        <vt:i4>5</vt:i4>
      </vt:variant>
      <vt:variant>
        <vt:lpwstr>http://www.iprbookshop.ru/52630.html</vt:lpwstr>
      </vt:variant>
      <vt:variant>
        <vt:lpwstr/>
      </vt:variant>
      <vt:variant>
        <vt:i4>4259928</vt:i4>
      </vt:variant>
      <vt:variant>
        <vt:i4>9</vt:i4>
      </vt:variant>
      <vt:variant>
        <vt:i4>0</vt:i4>
      </vt:variant>
      <vt:variant>
        <vt:i4>5</vt:i4>
      </vt:variant>
      <vt:variant>
        <vt:lpwstr>http://www.iprbookshop.ru/66809.html</vt:lpwstr>
      </vt:variant>
      <vt:variant>
        <vt:lpwstr/>
      </vt:variant>
      <vt:variant>
        <vt:i4>4653143</vt:i4>
      </vt:variant>
      <vt:variant>
        <vt:i4>6</vt:i4>
      </vt:variant>
      <vt:variant>
        <vt:i4>0</vt:i4>
      </vt:variant>
      <vt:variant>
        <vt:i4>5</vt:i4>
      </vt:variant>
      <vt:variant>
        <vt:lpwstr>http://www.iprbookshop.ru/72926.html</vt:lpwstr>
      </vt:variant>
      <vt:variant>
        <vt:lpwstr/>
      </vt:variant>
      <vt:variant>
        <vt:i4>4391004</vt:i4>
      </vt:variant>
      <vt:variant>
        <vt:i4>3</vt:i4>
      </vt:variant>
      <vt:variant>
        <vt:i4>0</vt:i4>
      </vt:variant>
      <vt:variant>
        <vt:i4>5</vt:i4>
      </vt:variant>
      <vt:variant>
        <vt:lpwstr>http://www.iprbookshop.ru/66421.html</vt:lpwstr>
      </vt:variant>
      <vt:variant>
        <vt:lpwstr/>
      </vt:variant>
      <vt:variant>
        <vt:i4>5111898</vt:i4>
      </vt:variant>
      <vt:variant>
        <vt:i4>0</vt:i4>
      </vt:variant>
      <vt:variant>
        <vt:i4>0</vt:i4>
      </vt:variant>
      <vt:variant>
        <vt:i4>5</vt:i4>
      </vt:variant>
      <vt:variant>
        <vt:lpwstr>http://www.iprbookshop.ru/69407.html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8</cp:revision>
  <cp:lastPrinted>2019-08-26T10:19:00Z</cp:lastPrinted>
  <dcterms:created xsi:type="dcterms:W3CDTF">2021-08-26T17:40:00Z</dcterms:created>
  <dcterms:modified xsi:type="dcterms:W3CDTF">2022-11-12T08:57:00Z</dcterms:modified>
</cp:coreProperties>
</file>